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45" w:rsidRDefault="00FC7C45" w:rsidP="00FC7C45">
      <w:pPr>
        <w:pStyle w:val="ConsPlusNormal"/>
        <w:outlineLvl w:val="0"/>
        <w:rPr>
          <w:rFonts w:ascii="Times New Roman" w:hAnsi="Times New Roman" w:cs="Times New Roman"/>
          <w:sz w:val="24"/>
          <w:szCs w:val="24"/>
        </w:rPr>
      </w:pPr>
    </w:p>
    <w:p w:rsidR="00FC7C45" w:rsidRDefault="00FC7C45" w:rsidP="00FC7C45">
      <w:pPr>
        <w:pStyle w:val="ConsPlusNormal"/>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A7F71" w:rsidRDefault="00FA7F71" w:rsidP="00FC7C45">
      <w:pPr>
        <w:pStyle w:val="ConsPlusNormal"/>
        <w:jc w:val="center"/>
        <w:outlineLvl w:val="0"/>
        <w:rPr>
          <w:rFonts w:ascii="Times New Roman" w:hAnsi="Times New Roman" w:cs="Times New Roman"/>
          <w:sz w:val="24"/>
          <w:szCs w:val="24"/>
        </w:rPr>
      </w:pPr>
    </w:p>
    <w:p w:rsidR="00FC7C45" w:rsidRDefault="00FC7C45" w:rsidP="00FC7C45">
      <w:pPr>
        <w:pStyle w:val="ConsPlusNormal"/>
        <w:jc w:val="center"/>
        <w:outlineLvl w:val="0"/>
        <w:rPr>
          <w:rFonts w:ascii="Times New Roman" w:hAnsi="Times New Roman" w:cs="Times New Roman"/>
          <w:sz w:val="24"/>
          <w:szCs w:val="24"/>
        </w:rPr>
      </w:pPr>
    </w:p>
    <w:p w:rsidR="00FA7F71" w:rsidRPr="00FA7F71" w:rsidRDefault="00FA7F71" w:rsidP="00FA7F71">
      <w:pPr>
        <w:pStyle w:val="ConsPlusTitle"/>
        <w:jc w:val="center"/>
        <w:rPr>
          <w:rFonts w:ascii="Times New Roman" w:hAnsi="Times New Roman" w:cs="Times New Roman"/>
          <w:sz w:val="36"/>
          <w:szCs w:val="36"/>
        </w:rPr>
      </w:pPr>
      <w:r w:rsidRPr="00FA7F71">
        <w:rPr>
          <w:rFonts w:ascii="Times New Roman" w:hAnsi="Times New Roman" w:cs="Times New Roman"/>
          <w:sz w:val="36"/>
          <w:szCs w:val="36"/>
        </w:rPr>
        <w:t>ПРИМЕРНАЯ ПРОГРАММА</w:t>
      </w:r>
    </w:p>
    <w:p w:rsidR="00FA7F71" w:rsidRPr="00FA7F71" w:rsidRDefault="00FA7F71" w:rsidP="00FA7F71">
      <w:pPr>
        <w:pStyle w:val="ConsPlusTitle"/>
        <w:jc w:val="center"/>
        <w:rPr>
          <w:rFonts w:ascii="Times New Roman" w:hAnsi="Times New Roman" w:cs="Times New Roman"/>
          <w:sz w:val="36"/>
          <w:szCs w:val="36"/>
        </w:rPr>
      </w:pPr>
      <w:r w:rsidRPr="00FA7F71">
        <w:rPr>
          <w:rFonts w:ascii="Times New Roman" w:hAnsi="Times New Roman" w:cs="Times New Roman"/>
          <w:sz w:val="36"/>
          <w:szCs w:val="36"/>
        </w:rPr>
        <w:t>ПОВЫШЕНИЯ КВАЛИФИКАЦИИ ВОДИТЕЛЕЙ ТРАНСПОРТНЫХ СРЕДСТВ</w:t>
      </w:r>
    </w:p>
    <w:p w:rsidR="00FA7F71" w:rsidRDefault="00FA7F71" w:rsidP="00FA7F71">
      <w:pPr>
        <w:pStyle w:val="ConsPlusTitle"/>
        <w:jc w:val="center"/>
        <w:rPr>
          <w:rFonts w:ascii="Times New Roman" w:hAnsi="Times New Roman" w:cs="Times New Roman"/>
          <w:sz w:val="36"/>
          <w:szCs w:val="36"/>
        </w:rPr>
      </w:pPr>
      <w:r w:rsidRPr="00FA7F71">
        <w:rPr>
          <w:rFonts w:ascii="Times New Roman" w:hAnsi="Times New Roman" w:cs="Times New Roman"/>
          <w:sz w:val="36"/>
          <w:szCs w:val="36"/>
        </w:rPr>
        <w:t>СООТВЕТСТВУЮЩИХ КАТЕГОРИЙ "B", "C", "D", ПОДКАТЕГОРИЙ "B1",</w:t>
      </w:r>
      <w:bookmarkStart w:id="0" w:name="_GoBack"/>
      <w:bookmarkEnd w:id="0"/>
      <w:r>
        <w:rPr>
          <w:rFonts w:ascii="Times New Roman" w:hAnsi="Times New Roman" w:cs="Times New Roman"/>
          <w:sz w:val="36"/>
          <w:szCs w:val="36"/>
        </w:rPr>
        <w:t>"C1", "D1"</w:t>
      </w:r>
    </w:p>
    <w:p w:rsidR="00FA7F71" w:rsidRPr="00FA7F71" w:rsidRDefault="00FA7F71" w:rsidP="00FA7F71">
      <w:pPr>
        <w:pStyle w:val="ConsPlusTitle"/>
        <w:jc w:val="center"/>
        <w:rPr>
          <w:rFonts w:ascii="Times New Roman" w:hAnsi="Times New Roman" w:cs="Times New Roman"/>
          <w:sz w:val="36"/>
          <w:szCs w:val="36"/>
        </w:rPr>
      </w:pPr>
      <w:r w:rsidRPr="00FA7F71">
        <w:rPr>
          <w:rFonts w:ascii="Times New Roman" w:hAnsi="Times New Roman" w:cs="Times New Roman"/>
          <w:sz w:val="36"/>
          <w:szCs w:val="36"/>
        </w:rPr>
        <w:t>С АВТОМАТИЧЕСКОЙ ТРАНСМИССИЕЙ</w:t>
      </w:r>
    </w:p>
    <w:p w:rsidR="00FC7C45" w:rsidRDefault="00FC7C45" w:rsidP="00FC7C45">
      <w:pPr>
        <w:pStyle w:val="ConsPlusNormal"/>
        <w:jc w:val="center"/>
        <w:outlineLvl w:val="0"/>
        <w:rPr>
          <w:rFonts w:ascii="Times New Roman" w:hAnsi="Times New Roman" w:cs="Times New Roman"/>
          <w:sz w:val="24"/>
          <w:szCs w:val="24"/>
        </w:rPr>
      </w:pPr>
    </w:p>
    <w:p w:rsidR="00FC7C45" w:rsidRDefault="00FC7C45" w:rsidP="00FC7C45">
      <w:pPr>
        <w:pStyle w:val="ConsPlusTitle"/>
        <w:jc w:val="center"/>
        <w:rPr>
          <w:rFonts w:ascii="Times New Roman" w:hAnsi="Times New Roman" w:cs="Times New Roman"/>
          <w:sz w:val="28"/>
          <w:szCs w:val="28"/>
        </w:rPr>
      </w:pPr>
    </w:p>
    <w:p w:rsidR="00FC7C45" w:rsidRDefault="00FC7C45" w:rsidP="00FC7C45">
      <w:pPr>
        <w:pStyle w:val="ConsPlusTitle"/>
        <w:jc w:val="center"/>
        <w:rPr>
          <w:rFonts w:ascii="Times New Roman" w:hAnsi="Times New Roman" w:cs="Times New Roman"/>
          <w:sz w:val="28"/>
          <w:szCs w:val="28"/>
        </w:rPr>
      </w:pPr>
    </w:p>
    <w:p w:rsidR="00FC7C45" w:rsidRDefault="00FC7C45" w:rsidP="00FC7C45">
      <w:pPr>
        <w:pStyle w:val="ConsPlusTitle"/>
        <w:jc w:val="center"/>
        <w:rPr>
          <w:rFonts w:ascii="Times New Roman" w:hAnsi="Times New Roman" w:cs="Times New Roman"/>
          <w:sz w:val="28"/>
          <w:szCs w:val="28"/>
        </w:rPr>
      </w:pPr>
    </w:p>
    <w:p w:rsidR="00FC7C45" w:rsidRDefault="00FC7C45" w:rsidP="00FC7C45">
      <w:pPr>
        <w:pStyle w:val="ConsPlusTitle"/>
        <w:jc w:val="center"/>
        <w:rPr>
          <w:rFonts w:ascii="Times New Roman" w:hAnsi="Times New Roman" w:cs="Times New Roman"/>
          <w:sz w:val="28"/>
          <w:szCs w:val="28"/>
        </w:rPr>
      </w:pPr>
    </w:p>
    <w:p w:rsidR="00FC7C45" w:rsidRPr="00B5133B" w:rsidRDefault="00FC7C45" w:rsidP="00FC7C45">
      <w:pPr>
        <w:pStyle w:val="ConsPlusTitle"/>
        <w:jc w:val="center"/>
        <w:rPr>
          <w:rFonts w:ascii="Times New Roman" w:hAnsi="Times New Roman" w:cs="Times New Roman"/>
          <w:b w:val="0"/>
          <w:sz w:val="28"/>
          <w:szCs w:val="28"/>
        </w:rPr>
      </w:pPr>
      <w:r w:rsidRPr="00B5133B">
        <w:rPr>
          <w:rFonts w:ascii="Times New Roman" w:hAnsi="Times New Roman" w:cs="Times New Roman"/>
          <w:b w:val="0"/>
          <w:sz w:val="28"/>
          <w:szCs w:val="28"/>
        </w:rPr>
        <w:t>(вступает в силу с 01.09.2022г.)</w:t>
      </w:r>
    </w:p>
    <w:p w:rsidR="00FC7C45" w:rsidRDefault="00FC7C45" w:rsidP="00FC7C45">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br w:type="page"/>
      </w:r>
    </w:p>
    <w:p w:rsidR="00FC7C45" w:rsidRPr="00FC7C45" w:rsidRDefault="00FC7C45" w:rsidP="00FC7C45">
      <w:pPr>
        <w:pStyle w:val="ConsPlusNormal"/>
        <w:jc w:val="right"/>
        <w:outlineLvl w:val="0"/>
        <w:rPr>
          <w:rFonts w:ascii="Times New Roman" w:hAnsi="Times New Roman" w:cs="Times New Roman"/>
          <w:sz w:val="24"/>
          <w:szCs w:val="24"/>
        </w:rPr>
      </w:pPr>
      <w:r w:rsidRPr="00FC7C45">
        <w:rPr>
          <w:rFonts w:ascii="Times New Roman" w:hAnsi="Times New Roman" w:cs="Times New Roman"/>
          <w:sz w:val="24"/>
          <w:szCs w:val="24"/>
        </w:rPr>
        <w:lastRenderedPageBreak/>
        <w:t>Приложение N 28</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right"/>
        <w:rPr>
          <w:rFonts w:ascii="Times New Roman" w:hAnsi="Times New Roman" w:cs="Times New Roman"/>
          <w:sz w:val="24"/>
          <w:szCs w:val="24"/>
        </w:rPr>
      </w:pPr>
      <w:r w:rsidRPr="00FC7C45">
        <w:rPr>
          <w:rFonts w:ascii="Times New Roman" w:hAnsi="Times New Roman" w:cs="Times New Roman"/>
          <w:sz w:val="24"/>
          <w:szCs w:val="24"/>
        </w:rPr>
        <w:t>Утверждена</w:t>
      </w:r>
    </w:p>
    <w:p w:rsidR="00FC7C45" w:rsidRPr="00FC7C45" w:rsidRDefault="00FC7C45" w:rsidP="00FC7C45">
      <w:pPr>
        <w:pStyle w:val="ConsPlusNormal"/>
        <w:jc w:val="right"/>
        <w:rPr>
          <w:rFonts w:ascii="Times New Roman" w:hAnsi="Times New Roman" w:cs="Times New Roman"/>
          <w:sz w:val="24"/>
          <w:szCs w:val="24"/>
        </w:rPr>
      </w:pPr>
      <w:r w:rsidRPr="00FC7C45">
        <w:rPr>
          <w:rFonts w:ascii="Times New Roman" w:hAnsi="Times New Roman" w:cs="Times New Roman"/>
          <w:sz w:val="24"/>
          <w:szCs w:val="24"/>
        </w:rPr>
        <w:t>приказом Министерства просвещения</w:t>
      </w:r>
    </w:p>
    <w:p w:rsidR="00FC7C45" w:rsidRPr="00FC7C45" w:rsidRDefault="00FC7C45" w:rsidP="00FC7C45">
      <w:pPr>
        <w:pStyle w:val="ConsPlusNormal"/>
        <w:jc w:val="right"/>
        <w:rPr>
          <w:rFonts w:ascii="Times New Roman" w:hAnsi="Times New Roman" w:cs="Times New Roman"/>
          <w:sz w:val="24"/>
          <w:szCs w:val="24"/>
        </w:rPr>
      </w:pPr>
      <w:r w:rsidRPr="00FC7C45">
        <w:rPr>
          <w:rFonts w:ascii="Times New Roman" w:hAnsi="Times New Roman" w:cs="Times New Roman"/>
          <w:sz w:val="24"/>
          <w:szCs w:val="24"/>
        </w:rPr>
        <w:t>Российской Федерации</w:t>
      </w:r>
    </w:p>
    <w:p w:rsidR="00FC7C45" w:rsidRPr="00FC7C45" w:rsidRDefault="00FC7C45" w:rsidP="00FC7C45">
      <w:pPr>
        <w:pStyle w:val="ConsPlusNormal"/>
        <w:jc w:val="right"/>
        <w:rPr>
          <w:rFonts w:ascii="Times New Roman" w:hAnsi="Times New Roman" w:cs="Times New Roman"/>
          <w:sz w:val="24"/>
          <w:szCs w:val="24"/>
        </w:rPr>
      </w:pPr>
      <w:r w:rsidRPr="00FC7C45">
        <w:rPr>
          <w:rFonts w:ascii="Times New Roman" w:hAnsi="Times New Roman" w:cs="Times New Roman"/>
          <w:sz w:val="24"/>
          <w:szCs w:val="24"/>
        </w:rPr>
        <w:t>от 8 ноября 2021 г. N 808</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rPr>
          <w:rFonts w:ascii="Times New Roman" w:hAnsi="Times New Roman" w:cs="Times New Roman"/>
          <w:sz w:val="24"/>
          <w:szCs w:val="24"/>
        </w:rPr>
      </w:pPr>
      <w:bookmarkStart w:id="1" w:name="P23127"/>
      <w:bookmarkEnd w:id="1"/>
      <w:r w:rsidRPr="00FC7C45">
        <w:rPr>
          <w:rFonts w:ascii="Times New Roman" w:hAnsi="Times New Roman" w:cs="Times New Roman"/>
          <w:sz w:val="24"/>
          <w:szCs w:val="24"/>
        </w:rPr>
        <w:t>ПРИМЕРНАЯ ПРОГРАММА</w:t>
      </w:r>
    </w:p>
    <w:p w:rsidR="00FC7C45" w:rsidRPr="00FC7C45" w:rsidRDefault="00FC7C45" w:rsidP="00FC7C45">
      <w:pPr>
        <w:pStyle w:val="ConsPlusTitle"/>
        <w:jc w:val="center"/>
        <w:rPr>
          <w:rFonts w:ascii="Times New Roman" w:hAnsi="Times New Roman" w:cs="Times New Roman"/>
          <w:sz w:val="24"/>
          <w:szCs w:val="24"/>
        </w:rPr>
      </w:pPr>
      <w:r w:rsidRPr="00FC7C45">
        <w:rPr>
          <w:rFonts w:ascii="Times New Roman" w:hAnsi="Times New Roman" w:cs="Times New Roman"/>
          <w:sz w:val="24"/>
          <w:szCs w:val="24"/>
        </w:rPr>
        <w:t>ПОВЫШЕНИЯ КВАЛИФИКАЦИИ ВОДИТЕЛЕЙ ТРАНСПОРТНЫХ СРЕДСТВ</w:t>
      </w:r>
    </w:p>
    <w:p w:rsidR="00FC7C45" w:rsidRPr="00FC7C45" w:rsidRDefault="00FC7C45" w:rsidP="00FC7C45">
      <w:pPr>
        <w:pStyle w:val="ConsPlusTitle"/>
        <w:jc w:val="center"/>
        <w:rPr>
          <w:rFonts w:ascii="Times New Roman" w:hAnsi="Times New Roman" w:cs="Times New Roman"/>
          <w:sz w:val="24"/>
          <w:szCs w:val="24"/>
        </w:rPr>
      </w:pPr>
      <w:r w:rsidRPr="00FC7C45">
        <w:rPr>
          <w:rFonts w:ascii="Times New Roman" w:hAnsi="Times New Roman" w:cs="Times New Roman"/>
          <w:sz w:val="24"/>
          <w:szCs w:val="24"/>
        </w:rPr>
        <w:t>СООТВЕТСТВУЮЩИХ КАТЕГОРИЙ "B", "C", "D", ПОДКАТЕГОРИЙ "B1",</w:t>
      </w:r>
    </w:p>
    <w:p w:rsidR="00FC7C45" w:rsidRPr="00FC7C45" w:rsidRDefault="00FC7C45" w:rsidP="00FC7C45">
      <w:pPr>
        <w:pStyle w:val="ConsPlusTitle"/>
        <w:jc w:val="center"/>
        <w:rPr>
          <w:rFonts w:ascii="Times New Roman" w:hAnsi="Times New Roman" w:cs="Times New Roman"/>
          <w:sz w:val="24"/>
          <w:szCs w:val="24"/>
        </w:rPr>
      </w:pPr>
      <w:r w:rsidRPr="00FC7C45">
        <w:rPr>
          <w:rFonts w:ascii="Times New Roman" w:hAnsi="Times New Roman" w:cs="Times New Roman"/>
          <w:sz w:val="24"/>
          <w:szCs w:val="24"/>
        </w:rPr>
        <w:t>"C1", "D1" С АВТОМАТИЧЕСКОЙ ТРАНСМИССИЕЙ</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outlineLvl w:val="1"/>
        <w:rPr>
          <w:rFonts w:ascii="Times New Roman" w:hAnsi="Times New Roman" w:cs="Times New Roman"/>
          <w:sz w:val="24"/>
          <w:szCs w:val="24"/>
        </w:rPr>
      </w:pPr>
      <w:r w:rsidRPr="00FC7C45">
        <w:rPr>
          <w:rFonts w:ascii="Times New Roman" w:hAnsi="Times New Roman" w:cs="Times New Roman"/>
          <w:sz w:val="24"/>
          <w:szCs w:val="24"/>
        </w:rPr>
        <w:t>I. Пояснительная записка</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Примерная программа повышения квалификации водителей транспортных средств соответствующих категорий "B", "C", "D", подкатегорий "B1", "C1", "D1" с автоматической трансмиссией (далее - Примерная программа) разработана в соответствии с требованиями Федерального </w:t>
      </w:r>
      <w:hyperlink r:id="rId4" w:history="1">
        <w:r w:rsidRPr="00FC7C45">
          <w:rPr>
            <w:rFonts w:ascii="Times New Roman" w:hAnsi="Times New Roman" w:cs="Times New Roman"/>
            <w:color w:val="0000FF"/>
            <w:sz w:val="24"/>
            <w:szCs w:val="24"/>
          </w:rPr>
          <w:t>закона</w:t>
        </w:r>
      </w:hyperlink>
      <w:r w:rsidRPr="00FC7C45">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sidRPr="00FC7C45">
          <w:rPr>
            <w:rFonts w:ascii="Times New Roman" w:hAnsi="Times New Roman" w:cs="Times New Roman"/>
            <w:color w:val="0000FF"/>
            <w:sz w:val="24"/>
            <w:szCs w:val="24"/>
          </w:rPr>
          <w:t>пунктом 3 части 3 статьи 12</w:t>
        </w:r>
      </w:hyperlink>
      <w:r w:rsidRPr="00FC7C4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sidRPr="00FC7C45">
          <w:rPr>
            <w:rFonts w:ascii="Times New Roman" w:hAnsi="Times New Roman" w:cs="Times New Roman"/>
            <w:color w:val="0000FF"/>
            <w:sz w:val="24"/>
            <w:szCs w:val="24"/>
          </w:rPr>
          <w:t>пунктом 2</w:t>
        </w:r>
      </w:hyperlink>
      <w:r w:rsidRPr="00FC7C45">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sidRPr="00FC7C45">
          <w:rPr>
            <w:rFonts w:ascii="Times New Roman" w:hAnsi="Times New Roman" w:cs="Times New Roman"/>
            <w:color w:val="0000FF"/>
            <w:sz w:val="24"/>
            <w:szCs w:val="24"/>
          </w:rPr>
          <w:t>Порядком</w:t>
        </w:r>
      </w:hyperlink>
      <w:r w:rsidRPr="00FC7C45">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history="1">
        <w:r w:rsidRPr="00FC7C45">
          <w:rPr>
            <w:rFonts w:ascii="Times New Roman" w:hAnsi="Times New Roman" w:cs="Times New Roman"/>
            <w:color w:val="0000FF"/>
            <w:sz w:val="24"/>
            <w:szCs w:val="24"/>
          </w:rPr>
          <w:t>требованиями</w:t>
        </w:r>
      </w:hyperlink>
      <w:r w:rsidRPr="00FC7C45">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Примерный учебный </w:t>
      </w:r>
      <w:hyperlink w:anchor="P23146" w:history="1">
        <w:r w:rsidRPr="00FC7C45">
          <w:rPr>
            <w:rFonts w:ascii="Times New Roman" w:hAnsi="Times New Roman" w:cs="Times New Roman"/>
            <w:color w:val="0000FF"/>
            <w:sz w:val="24"/>
            <w:szCs w:val="24"/>
          </w:rPr>
          <w:t>план</w:t>
        </w:r>
      </w:hyperlink>
      <w:r w:rsidRPr="00FC7C45">
        <w:rPr>
          <w:rFonts w:ascii="Times New Roman" w:hAnsi="Times New Roman" w:cs="Times New Roman"/>
          <w:sz w:val="24"/>
          <w:szCs w:val="24"/>
        </w:rPr>
        <w:t xml:space="preserve"> содержит учебный предмет с указанием времени, отводимого на освоение практических занятий по обучению вождению. Примерная рабочая </w:t>
      </w:r>
      <w:hyperlink w:anchor="P23172" w:history="1">
        <w:r w:rsidRPr="00FC7C45">
          <w:rPr>
            <w:rFonts w:ascii="Times New Roman" w:hAnsi="Times New Roman" w:cs="Times New Roman"/>
            <w:color w:val="0000FF"/>
            <w:sz w:val="24"/>
            <w:szCs w:val="24"/>
          </w:rPr>
          <w:t>программа</w:t>
        </w:r>
      </w:hyperlink>
      <w:r w:rsidRPr="00FC7C45">
        <w:rPr>
          <w:rFonts w:ascii="Times New Roman" w:hAnsi="Times New Roman" w:cs="Times New Roman"/>
          <w:sz w:val="24"/>
          <w:szCs w:val="24"/>
        </w:rPr>
        <w:t xml:space="preserve"> учебного предмета раскрывает рекомендуемую последовательность изучения разделов и тем, а также распределение учебных часов по разделам и темам.</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повышения квалификации водителей транспортных средств соответствующих категорий "B", "C", "D", подкатегорий "B1", "C1", "D1" с автоматической трансмиссией, разработанной и утвержденной организацией, осуществляющей образовательную деятельность, в соответствии с </w:t>
      </w:r>
      <w:hyperlink r:id="rId9" w:history="1">
        <w:r w:rsidRPr="00FC7C45">
          <w:rPr>
            <w:rFonts w:ascii="Times New Roman" w:hAnsi="Times New Roman" w:cs="Times New Roman"/>
            <w:color w:val="0000FF"/>
            <w:sz w:val="24"/>
            <w:szCs w:val="24"/>
          </w:rPr>
          <w:t>частями 3</w:t>
        </w:r>
      </w:hyperlink>
      <w:r w:rsidRPr="00FC7C45">
        <w:rPr>
          <w:rFonts w:ascii="Times New Roman" w:hAnsi="Times New Roman" w:cs="Times New Roman"/>
          <w:sz w:val="24"/>
          <w:szCs w:val="24"/>
        </w:rPr>
        <w:t xml:space="preserve"> и </w:t>
      </w:r>
      <w:hyperlink r:id="rId10" w:history="1">
        <w:r w:rsidRPr="00FC7C45">
          <w:rPr>
            <w:rFonts w:ascii="Times New Roman" w:hAnsi="Times New Roman" w:cs="Times New Roman"/>
            <w:color w:val="0000FF"/>
            <w:sz w:val="24"/>
            <w:szCs w:val="24"/>
          </w:rPr>
          <w:t>5 статьи 12</w:t>
        </w:r>
      </w:hyperlink>
      <w:r w:rsidRPr="00FC7C45">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history="1">
        <w:r w:rsidRPr="00FC7C45">
          <w:rPr>
            <w:rFonts w:ascii="Times New Roman" w:hAnsi="Times New Roman" w:cs="Times New Roman"/>
            <w:color w:val="0000FF"/>
            <w:sz w:val="24"/>
            <w:szCs w:val="24"/>
          </w:rPr>
          <w:t>подпункту "в" пункта 5</w:t>
        </w:r>
      </w:hyperlink>
      <w:r w:rsidRPr="00FC7C45">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w:t>
      </w:r>
      <w:r w:rsidRPr="00FC7C45">
        <w:rPr>
          <w:rFonts w:ascii="Times New Roman" w:hAnsi="Times New Roman" w:cs="Times New Roman"/>
          <w:sz w:val="24"/>
          <w:szCs w:val="24"/>
        </w:rPr>
        <w:lastRenderedPageBreak/>
        <w:t>Федерации, 2020, N 39, ст. 6067) (далее - образовательная программа).</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Примерная программа может быть использована для разработки рабочей программы повышения квалификации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Примерная программа может быть использована для разработки рабочей программы повышения квалификации лиц, не достигших 18 лет.</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Примерный учебный план включает:</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первоначальное обучение вождению;</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обучение вождению в условиях дорожного движения.</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outlineLvl w:val="1"/>
        <w:rPr>
          <w:rFonts w:ascii="Times New Roman" w:hAnsi="Times New Roman" w:cs="Times New Roman"/>
          <w:sz w:val="24"/>
          <w:szCs w:val="24"/>
        </w:rPr>
      </w:pPr>
      <w:bookmarkStart w:id="2" w:name="P23146"/>
      <w:bookmarkEnd w:id="2"/>
      <w:r w:rsidRPr="00FC7C45">
        <w:rPr>
          <w:rFonts w:ascii="Times New Roman" w:hAnsi="Times New Roman" w:cs="Times New Roman"/>
          <w:sz w:val="24"/>
          <w:szCs w:val="24"/>
        </w:rPr>
        <w:t>II. Примерный учебный план</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right"/>
        <w:outlineLvl w:val="2"/>
        <w:rPr>
          <w:rFonts w:ascii="Times New Roman" w:hAnsi="Times New Roman" w:cs="Times New Roman"/>
          <w:sz w:val="24"/>
          <w:szCs w:val="24"/>
        </w:rPr>
      </w:pPr>
      <w:r w:rsidRPr="00FC7C45">
        <w:rPr>
          <w:rFonts w:ascii="Times New Roman" w:hAnsi="Times New Roman" w:cs="Times New Roman"/>
          <w:sz w:val="24"/>
          <w:szCs w:val="24"/>
        </w:rPr>
        <w:t>Таблица 1</w:t>
      </w:r>
    </w:p>
    <w:p w:rsidR="00FC7C45" w:rsidRPr="00FC7C45" w:rsidRDefault="00FC7C45" w:rsidP="00FC7C45">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0"/>
        <w:gridCol w:w="1701"/>
      </w:tblGrid>
      <w:tr w:rsidR="00FC7C45" w:rsidRPr="00FC7C45" w:rsidTr="00FC7C45">
        <w:tc>
          <w:tcPr>
            <w:tcW w:w="8500"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Наименование разделов и тем</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Количество часов практического обучения</w:t>
            </w:r>
          </w:p>
        </w:tc>
      </w:tr>
      <w:tr w:rsidR="00FC7C45" w:rsidRPr="00FC7C45" w:rsidTr="00FC7C45">
        <w:tc>
          <w:tcPr>
            <w:tcW w:w="10201" w:type="dxa"/>
            <w:gridSpan w:val="2"/>
          </w:tcPr>
          <w:p w:rsidR="00FC7C45" w:rsidRPr="00FC7C45" w:rsidRDefault="00FC7C45" w:rsidP="0062406D">
            <w:pPr>
              <w:pStyle w:val="ConsPlusNormal"/>
              <w:jc w:val="center"/>
              <w:outlineLvl w:val="3"/>
              <w:rPr>
                <w:rFonts w:ascii="Times New Roman" w:hAnsi="Times New Roman" w:cs="Times New Roman"/>
                <w:sz w:val="20"/>
              </w:rPr>
            </w:pPr>
            <w:r w:rsidRPr="00FC7C45">
              <w:rPr>
                <w:rFonts w:ascii="Times New Roman" w:hAnsi="Times New Roman" w:cs="Times New Roman"/>
                <w:sz w:val="20"/>
              </w:rPr>
              <w:t>Первоначальное обучение вождению</w:t>
            </w:r>
          </w:p>
        </w:tc>
      </w:tr>
      <w:tr w:rsidR="00FC7C45" w:rsidRPr="00FC7C45" w:rsidTr="00FC7C45">
        <w:tc>
          <w:tcPr>
            <w:tcW w:w="8500" w:type="dxa"/>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Действия органами управления</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c>
          <w:tcPr>
            <w:tcW w:w="8500" w:type="dxa"/>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c>
          <w:tcPr>
            <w:tcW w:w="8500" w:type="dxa"/>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Начало движения, движение по кольцевому маршруту, остановка в заданном месте, движение по наклонному участку, движение задним ходом</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4</w:t>
            </w:r>
          </w:p>
        </w:tc>
      </w:tr>
      <w:tr w:rsidR="00FC7C45" w:rsidRPr="00FC7C45" w:rsidTr="00FC7C45">
        <w:tc>
          <w:tcPr>
            <w:tcW w:w="8500" w:type="dxa"/>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Итого по разделу</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6</w:t>
            </w:r>
          </w:p>
        </w:tc>
      </w:tr>
      <w:tr w:rsidR="00FC7C45" w:rsidRPr="00FC7C45" w:rsidTr="00FC7C45">
        <w:tc>
          <w:tcPr>
            <w:tcW w:w="10201" w:type="dxa"/>
            <w:gridSpan w:val="2"/>
          </w:tcPr>
          <w:p w:rsidR="00FC7C45" w:rsidRPr="00FC7C45" w:rsidRDefault="00FC7C45" w:rsidP="0062406D">
            <w:pPr>
              <w:pStyle w:val="ConsPlusNormal"/>
              <w:jc w:val="center"/>
              <w:outlineLvl w:val="3"/>
              <w:rPr>
                <w:rFonts w:ascii="Times New Roman" w:hAnsi="Times New Roman" w:cs="Times New Roman"/>
                <w:sz w:val="20"/>
              </w:rPr>
            </w:pPr>
            <w:r w:rsidRPr="00FC7C45">
              <w:rPr>
                <w:rFonts w:ascii="Times New Roman" w:hAnsi="Times New Roman" w:cs="Times New Roman"/>
                <w:sz w:val="20"/>
              </w:rPr>
              <w:t>Обучение вождению в условиях дорожного движения</w:t>
            </w:r>
          </w:p>
        </w:tc>
      </w:tr>
      <w:tr w:rsidR="00FC7C45" w:rsidRPr="00FC7C45" w:rsidTr="00FC7C45">
        <w:tc>
          <w:tcPr>
            <w:tcW w:w="8500" w:type="dxa"/>
          </w:tcPr>
          <w:p w:rsidR="00FC7C45" w:rsidRPr="00FC7C45" w:rsidRDefault="00FC7C45" w:rsidP="0062406D">
            <w:pPr>
              <w:pStyle w:val="ConsPlusNormal"/>
              <w:rPr>
                <w:rFonts w:ascii="Times New Roman" w:hAnsi="Times New Roman" w:cs="Times New Roman"/>
                <w:sz w:val="20"/>
              </w:rPr>
            </w:pPr>
            <w:r w:rsidRPr="00FC7C45">
              <w:rPr>
                <w:rFonts w:ascii="Times New Roman" w:hAnsi="Times New Roman" w:cs="Times New Roman"/>
                <w:sz w:val="20"/>
              </w:rPr>
              <w:t>Вождение по учебным маршрутам</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8</w:t>
            </w:r>
          </w:p>
        </w:tc>
      </w:tr>
      <w:tr w:rsidR="00FC7C45" w:rsidRPr="00FC7C45" w:rsidTr="00FC7C45">
        <w:tc>
          <w:tcPr>
            <w:tcW w:w="8500" w:type="dxa"/>
          </w:tcPr>
          <w:p w:rsidR="00FC7C45" w:rsidRPr="00FC7C45" w:rsidRDefault="00FC7C45" w:rsidP="0062406D">
            <w:pPr>
              <w:pStyle w:val="ConsPlusNormal"/>
              <w:rPr>
                <w:rFonts w:ascii="Times New Roman" w:hAnsi="Times New Roman" w:cs="Times New Roman"/>
                <w:sz w:val="20"/>
              </w:rPr>
            </w:pPr>
            <w:r w:rsidRPr="00FC7C45">
              <w:rPr>
                <w:rFonts w:ascii="Times New Roman" w:hAnsi="Times New Roman" w:cs="Times New Roman"/>
                <w:sz w:val="20"/>
              </w:rPr>
              <w:t>Итого по разделу</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8</w:t>
            </w:r>
          </w:p>
        </w:tc>
      </w:tr>
      <w:tr w:rsidR="00FC7C45" w:rsidRPr="00FC7C45" w:rsidTr="00FC7C45">
        <w:tc>
          <w:tcPr>
            <w:tcW w:w="10201" w:type="dxa"/>
            <w:gridSpan w:val="2"/>
          </w:tcPr>
          <w:p w:rsidR="00FC7C45" w:rsidRPr="00FC7C45" w:rsidRDefault="00FC7C45" w:rsidP="0062406D">
            <w:pPr>
              <w:pStyle w:val="ConsPlusNormal"/>
              <w:jc w:val="center"/>
              <w:outlineLvl w:val="3"/>
              <w:rPr>
                <w:rFonts w:ascii="Times New Roman" w:hAnsi="Times New Roman" w:cs="Times New Roman"/>
                <w:sz w:val="20"/>
              </w:rPr>
            </w:pPr>
            <w:r w:rsidRPr="00FC7C45">
              <w:rPr>
                <w:rFonts w:ascii="Times New Roman" w:hAnsi="Times New Roman" w:cs="Times New Roman"/>
                <w:sz w:val="20"/>
              </w:rPr>
              <w:t>Квалификационный экзамен</w:t>
            </w:r>
          </w:p>
        </w:tc>
      </w:tr>
      <w:tr w:rsidR="00FC7C45" w:rsidRPr="00FC7C45" w:rsidTr="00FC7C45">
        <w:tc>
          <w:tcPr>
            <w:tcW w:w="8500" w:type="dxa"/>
          </w:tcPr>
          <w:p w:rsidR="00FC7C45" w:rsidRPr="00FC7C45" w:rsidRDefault="00FC7C45" w:rsidP="0062406D">
            <w:pPr>
              <w:pStyle w:val="ConsPlusNormal"/>
              <w:rPr>
                <w:rFonts w:ascii="Times New Roman" w:hAnsi="Times New Roman" w:cs="Times New Roman"/>
                <w:sz w:val="20"/>
              </w:rPr>
            </w:pPr>
            <w:r w:rsidRPr="00FC7C45">
              <w:rPr>
                <w:rFonts w:ascii="Times New Roman" w:hAnsi="Times New Roman" w:cs="Times New Roman"/>
                <w:sz w:val="20"/>
              </w:rPr>
              <w:t>Квалификационный экзамен</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2</w:t>
            </w:r>
          </w:p>
        </w:tc>
      </w:tr>
      <w:tr w:rsidR="00FC7C45" w:rsidRPr="00FC7C45" w:rsidTr="00FC7C45">
        <w:tc>
          <w:tcPr>
            <w:tcW w:w="8500" w:type="dxa"/>
          </w:tcPr>
          <w:p w:rsidR="00FC7C45" w:rsidRPr="00FC7C45" w:rsidRDefault="00FC7C45" w:rsidP="0062406D">
            <w:pPr>
              <w:pStyle w:val="ConsPlusNormal"/>
              <w:rPr>
                <w:rFonts w:ascii="Times New Roman" w:hAnsi="Times New Roman" w:cs="Times New Roman"/>
                <w:sz w:val="20"/>
              </w:rPr>
            </w:pPr>
            <w:r w:rsidRPr="00FC7C45">
              <w:rPr>
                <w:rFonts w:ascii="Times New Roman" w:hAnsi="Times New Roman" w:cs="Times New Roman"/>
                <w:sz w:val="20"/>
              </w:rPr>
              <w:t>Итого</w:t>
            </w:r>
          </w:p>
        </w:tc>
        <w:tc>
          <w:tcPr>
            <w:tcW w:w="1701" w:type="dxa"/>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16</w:t>
            </w:r>
          </w:p>
        </w:tc>
      </w:tr>
    </w:tbl>
    <w:p w:rsidR="00FC7C45" w:rsidRDefault="00FC7C45" w:rsidP="00FC7C45">
      <w:pPr>
        <w:pStyle w:val="ConsPlusNormal"/>
        <w:jc w:val="both"/>
        <w:rPr>
          <w:rFonts w:ascii="Times New Roman" w:hAnsi="Times New Roman" w:cs="Times New Roman"/>
          <w:sz w:val="24"/>
          <w:szCs w:val="24"/>
        </w:rPr>
      </w:pPr>
    </w:p>
    <w:p w:rsidR="00FC7C45" w:rsidRDefault="00FC7C45" w:rsidP="00FC7C45">
      <w:pPr>
        <w:pStyle w:val="ConsPlusNormal"/>
        <w:jc w:val="both"/>
        <w:rPr>
          <w:rFonts w:ascii="Times New Roman" w:hAnsi="Times New Roman" w:cs="Times New Roman"/>
          <w:sz w:val="24"/>
          <w:szCs w:val="24"/>
        </w:rPr>
      </w:pPr>
    </w:p>
    <w:p w:rsidR="00FC7C45" w:rsidRDefault="00FC7C45" w:rsidP="00FC7C45">
      <w:pPr>
        <w:pStyle w:val="ConsPlusNormal"/>
        <w:jc w:val="both"/>
        <w:rPr>
          <w:rFonts w:ascii="Times New Roman" w:hAnsi="Times New Roman" w:cs="Times New Roman"/>
          <w:sz w:val="24"/>
          <w:szCs w:val="24"/>
        </w:rPr>
      </w:pPr>
    </w:p>
    <w:p w:rsidR="00FC7C45" w:rsidRDefault="00FC7C45" w:rsidP="00FC7C45">
      <w:pPr>
        <w:pStyle w:val="ConsPlusNormal"/>
        <w:jc w:val="both"/>
        <w:rPr>
          <w:rFonts w:ascii="Times New Roman" w:hAnsi="Times New Roman" w:cs="Times New Roman"/>
          <w:sz w:val="24"/>
          <w:szCs w:val="24"/>
        </w:rPr>
      </w:pPr>
    </w:p>
    <w:p w:rsidR="00FC7C45" w:rsidRDefault="00FC7C45" w:rsidP="00FC7C45">
      <w:pPr>
        <w:pStyle w:val="ConsPlusNormal"/>
        <w:jc w:val="both"/>
        <w:rPr>
          <w:rFonts w:ascii="Times New Roman" w:hAnsi="Times New Roman" w:cs="Times New Roman"/>
          <w:sz w:val="24"/>
          <w:szCs w:val="24"/>
        </w:rPr>
      </w:pPr>
    </w:p>
    <w:p w:rsid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outlineLvl w:val="1"/>
        <w:rPr>
          <w:rFonts w:ascii="Times New Roman" w:hAnsi="Times New Roman" w:cs="Times New Roman"/>
          <w:sz w:val="24"/>
          <w:szCs w:val="24"/>
        </w:rPr>
      </w:pPr>
      <w:bookmarkStart w:id="3" w:name="P23172"/>
      <w:bookmarkEnd w:id="3"/>
      <w:r w:rsidRPr="00FC7C45">
        <w:rPr>
          <w:rFonts w:ascii="Times New Roman" w:hAnsi="Times New Roman" w:cs="Times New Roman"/>
          <w:sz w:val="24"/>
          <w:szCs w:val="24"/>
        </w:rPr>
        <w:lastRenderedPageBreak/>
        <w:t>III. Примерная рабочая программа учебного предмета</w:t>
      </w:r>
    </w:p>
    <w:p w:rsidR="00FC7C45" w:rsidRPr="00FC7C45" w:rsidRDefault="00FC7C45" w:rsidP="00FC7C45">
      <w:pPr>
        <w:pStyle w:val="ConsPlusTitle"/>
        <w:jc w:val="center"/>
        <w:rPr>
          <w:rFonts w:ascii="Times New Roman" w:hAnsi="Times New Roman" w:cs="Times New Roman"/>
          <w:sz w:val="24"/>
          <w:szCs w:val="24"/>
        </w:rPr>
      </w:pPr>
      <w:r w:rsidRPr="00FC7C45">
        <w:rPr>
          <w:rFonts w:ascii="Times New Roman" w:hAnsi="Times New Roman" w:cs="Times New Roman"/>
          <w:sz w:val="24"/>
          <w:szCs w:val="24"/>
        </w:rPr>
        <w:t>"Вождение транспортных средств" соответствующей категории</w:t>
      </w:r>
    </w:p>
    <w:p w:rsidR="00FC7C45" w:rsidRPr="00FC7C45" w:rsidRDefault="00FC7C45" w:rsidP="00FC7C45">
      <w:pPr>
        <w:pStyle w:val="ConsPlusTitle"/>
        <w:jc w:val="center"/>
        <w:rPr>
          <w:rFonts w:ascii="Times New Roman" w:hAnsi="Times New Roman" w:cs="Times New Roman"/>
          <w:sz w:val="24"/>
          <w:szCs w:val="24"/>
        </w:rPr>
      </w:pPr>
      <w:r w:rsidRPr="00FC7C45">
        <w:rPr>
          <w:rFonts w:ascii="Times New Roman" w:hAnsi="Times New Roman" w:cs="Times New Roman"/>
          <w:sz w:val="24"/>
          <w:szCs w:val="24"/>
        </w:rPr>
        <w:t>"B", "C", "D", подкатегории "B1", "C1", "D1"</w:t>
      </w:r>
    </w:p>
    <w:p w:rsidR="00FC7C45" w:rsidRPr="00FC7C45" w:rsidRDefault="00FC7C45" w:rsidP="00FC7C45">
      <w:pPr>
        <w:pStyle w:val="ConsPlusTitle"/>
        <w:jc w:val="center"/>
        <w:rPr>
          <w:rFonts w:ascii="Times New Roman" w:hAnsi="Times New Roman" w:cs="Times New Roman"/>
          <w:sz w:val="24"/>
          <w:szCs w:val="24"/>
        </w:rPr>
      </w:pPr>
      <w:r w:rsidRPr="00FC7C45">
        <w:rPr>
          <w:rFonts w:ascii="Times New Roman" w:hAnsi="Times New Roman" w:cs="Times New Roman"/>
          <w:sz w:val="24"/>
          <w:szCs w:val="24"/>
        </w:rPr>
        <w:t>с механической трансмиссией</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ind w:firstLine="540"/>
        <w:jc w:val="both"/>
        <w:outlineLvl w:val="2"/>
        <w:rPr>
          <w:rFonts w:ascii="Times New Roman" w:hAnsi="Times New Roman" w:cs="Times New Roman"/>
          <w:sz w:val="24"/>
          <w:szCs w:val="24"/>
        </w:rPr>
      </w:pPr>
      <w:r w:rsidRPr="00FC7C45">
        <w:rPr>
          <w:rFonts w:ascii="Times New Roman" w:hAnsi="Times New Roman" w:cs="Times New Roman"/>
          <w:sz w:val="24"/>
          <w:szCs w:val="24"/>
        </w:rPr>
        <w:t>3.1. Первоначальное обучение вождению.</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Начало движения, движение по кольцевому маршруту, остановка в заданном месте, движение задним ходом: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вперед, движение по прямой, остановка, включение передачи заднего хода, движение задним ходом по прямой, остановка, начало движения вперед; движение по наклонному участку, остановка на подъеме, начало движения на подъеме, остановка на спуске, начало движения на спуске.</w:t>
      </w:r>
    </w:p>
    <w:p w:rsidR="00FC7C45" w:rsidRPr="00FC7C45" w:rsidRDefault="00FC7C45" w:rsidP="00FC7C45">
      <w:pPr>
        <w:pStyle w:val="ConsPlusNormal"/>
        <w:ind w:firstLine="540"/>
        <w:jc w:val="both"/>
        <w:rPr>
          <w:rFonts w:ascii="Times New Roman" w:hAnsi="Times New Roman" w:cs="Times New Roman"/>
          <w:sz w:val="24"/>
          <w:szCs w:val="24"/>
        </w:rPr>
      </w:pPr>
    </w:p>
    <w:p w:rsidR="00FC7C45" w:rsidRPr="00FC7C45" w:rsidRDefault="00FC7C45" w:rsidP="00FC7C45">
      <w:pPr>
        <w:pStyle w:val="ConsPlusTitle"/>
        <w:ind w:firstLine="540"/>
        <w:jc w:val="both"/>
        <w:outlineLvl w:val="2"/>
        <w:rPr>
          <w:rFonts w:ascii="Times New Roman" w:hAnsi="Times New Roman" w:cs="Times New Roman"/>
          <w:sz w:val="24"/>
          <w:szCs w:val="24"/>
        </w:rPr>
      </w:pPr>
      <w:r w:rsidRPr="00FC7C45">
        <w:rPr>
          <w:rFonts w:ascii="Times New Roman" w:hAnsi="Times New Roman" w:cs="Times New Roman"/>
          <w:sz w:val="24"/>
          <w:szCs w:val="24"/>
        </w:rPr>
        <w:t>3.2. Обучение вождению в условиях дорожного движения.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outlineLvl w:val="1"/>
        <w:rPr>
          <w:rFonts w:ascii="Times New Roman" w:hAnsi="Times New Roman" w:cs="Times New Roman"/>
          <w:sz w:val="24"/>
          <w:szCs w:val="24"/>
        </w:rPr>
      </w:pPr>
      <w:r w:rsidRPr="00FC7C45">
        <w:rPr>
          <w:rFonts w:ascii="Times New Roman" w:hAnsi="Times New Roman" w:cs="Times New Roman"/>
          <w:sz w:val="24"/>
          <w:szCs w:val="24"/>
        </w:rPr>
        <w:t>IV. Планируемые результаты освоения Примерной программы</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В результате освоения образовательной программы обучающиеся должны уметь безопасно и </w:t>
      </w:r>
      <w:r w:rsidRPr="00FC7C45">
        <w:rPr>
          <w:rFonts w:ascii="Times New Roman" w:hAnsi="Times New Roman" w:cs="Times New Roman"/>
          <w:sz w:val="24"/>
          <w:szCs w:val="24"/>
        </w:rPr>
        <w:lastRenderedPageBreak/>
        <w:t>эффективно управлять транспортным средством соответствующей категории с механической трансмиссией в различных условиях движения.</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outlineLvl w:val="1"/>
        <w:rPr>
          <w:rFonts w:ascii="Times New Roman" w:hAnsi="Times New Roman" w:cs="Times New Roman"/>
          <w:sz w:val="24"/>
          <w:szCs w:val="24"/>
        </w:rPr>
      </w:pPr>
      <w:r w:rsidRPr="00FC7C45">
        <w:rPr>
          <w:rFonts w:ascii="Times New Roman" w:hAnsi="Times New Roman" w:cs="Times New Roman"/>
          <w:sz w:val="24"/>
          <w:szCs w:val="24"/>
        </w:rPr>
        <w:t>V. Условия реализации Примерной программы</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ind w:firstLine="540"/>
        <w:jc w:val="both"/>
        <w:rPr>
          <w:rFonts w:ascii="Times New Roman" w:hAnsi="Times New Roman" w:cs="Times New Roman"/>
          <w:sz w:val="24"/>
          <w:szCs w:val="24"/>
        </w:rPr>
      </w:pPr>
      <w:r w:rsidRPr="00FC7C45">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2" w:history="1">
        <w:r w:rsidRPr="00FC7C45">
          <w:rPr>
            <w:rFonts w:ascii="Times New Roman" w:hAnsi="Times New Roman" w:cs="Times New Roman"/>
            <w:color w:val="0000FF"/>
            <w:sz w:val="24"/>
            <w:szCs w:val="24"/>
          </w:rPr>
          <w:t>пунктом 1 статьи 16</w:t>
        </w:r>
      </w:hyperlink>
      <w:r w:rsidRPr="00FC7C45">
        <w:rPr>
          <w:rFonts w:ascii="Times New Roman" w:hAnsi="Times New Roman" w:cs="Times New Roman"/>
          <w:sz w:val="24"/>
          <w:szCs w:val="24"/>
        </w:rPr>
        <w:t xml:space="preserve"> и </w:t>
      </w:r>
      <w:hyperlink r:id="rId13" w:history="1">
        <w:r w:rsidRPr="00FC7C45">
          <w:rPr>
            <w:rFonts w:ascii="Times New Roman" w:hAnsi="Times New Roman" w:cs="Times New Roman"/>
            <w:color w:val="0000FF"/>
            <w:sz w:val="24"/>
            <w:szCs w:val="24"/>
          </w:rPr>
          <w:t>пунктом 1 статьи 20</w:t>
        </w:r>
      </w:hyperlink>
      <w:r w:rsidRPr="00FC7C45">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14" w:history="1">
        <w:r w:rsidRPr="00FC7C45">
          <w:rPr>
            <w:rFonts w:ascii="Times New Roman" w:hAnsi="Times New Roman" w:cs="Times New Roman"/>
            <w:color w:val="0000FF"/>
            <w:sz w:val="24"/>
            <w:szCs w:val="24"/>
          </w:rPr>
          <w:t>подпунктом "б" пункта 11</w:t>
        </w:r>
      </w:hyperlink>
      <w:r w:rsidRPr="00FC7C45">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Теоретическое обучение проводится в оборудованных учебных кабинетах.</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Наполняемость учебной группы не должна превышать 30 человек.</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Продолжительность учебного часа практического обучения вождению должна составлять 1 астрономический час (60 минут).</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15" w:history="1">
        <w:r w:rsidRPr="00FC7C45">
          <w:rPr>
            <w:rFonts w:ascii="Times New Roman" w:hAnsi="Times New Roman" w:cs="Times New Roman"/>
            <w:color w:val="0000FF"/>
            <w:sz w:val="24"/>
            <w:szCs w:val="24"/>
          </w:rPr>
          <w:t>пункте 3.1</w:t>
        </w:r>
      </w:hyperlink>
      <w:r w:rsidRPr="00FC7C45">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lastRenderedPageBreak/>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23215" w:history="1">
        <w:r w:rsidRPr="00FC7C45">
          <w:rPr>
            <w:rFonts w:ascii="Times New Roman" w:hAnsi="Times New Roman" w:cs="Times New Roman"/>
            <w:color w:val="0000FF"/>
            <w:sz w:val="24"/>
            <w:szCs w:val="24"/>
          </w:rPr>
          <w:t>пунктом 5.4</w:t>
        </w:r>
      </w:hyperlink>
      <w:r w:rsidRPr="00FC7C45">
        <w:rPr>
          <w:rFonts w:ascii="Times New Roman" w:hAnsi="Times New Roman" w:cs="Times New Roman"/>
          <w:sz w:val="24"/>
          <w:szCs w:val="24"/>
        </w:rPr>
        <w:t xml:space="preserve"> Примерной программы.</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w:t>
      </w:r>
      <w:hyperlink r:id="rId16" w:history="1">
        <w:r w:rsidRPr="00FC7C45">
          <w:rPr>
            <w:rFonts w:ascii="Times New Roman" w:hAnsi="Times New Roman" w:cs="Times New Roman"/>
            <w:color w:val="0000FF"/>
            <w:sz w:val="24"/>
            <w:szCs w:val="24"/>
          </w:rPr>
          <w:t>приказа</w:t>
        </w:r>
      </w:hyperlink>
      <w:r w:rsidRPr="00FC7C45">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17" w:history="1">
        <w:r w:rsidRPr="00FC7C45">
          <w:rPr>
            <w:rFonts w:ascii="Times New Roman" w:hAnsi="Times New Roman" w:cs="Times New Roman"/>
            <w:color w:val="0000FF"/>
            <w:sz w:val="24"/>
            <w:szCs w:val="24"/>
          </w:rPr>
          <w:t>стандарта</w:t>
        </w:r>
      </w:hyperlink>
      <w:r w:rsidRPr="00FC7C45">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учебный план;</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календарный учебный график;</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рабочую программу учебного предмета;</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методические материалы и разработки;</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расписание занятий.</w:t>
      </w:r>
    </w:p>
    <w:p w:rsidR="00FC7C45" w:rsidRPr="00FC7C45" w:rsidRDefault="00FC7C45" w:rsidP="00FC7C45">
      <w:pPr>
        <w:pStyle w:val="ConsPlusNormal"/>
        <w:spacing w:before="220"/>
        <w:ind w:firstLine="540"/>
        <w:jc w:val="both"/>
        <w:rPr>
          <w:rFonts w:ascii="Times New Roman" w:hAnsi="Times New Roman" w:cs="Times New Roman"/>
          <w:sz w:val="24"/>
          <w:szCs w:val="24"/>
        </w:rPr>
      </w:pPr>
      <w:bookmarkStart w:id="4" w:name="P23215"/>
      <w:bookmarkEnd w:id="4"/>
      <w:r w:rsidRPr="00FC7C45">
        <w:rPr>
          <w:rFonts w:ascii="Times New Roman" w:hAnsi="Times New Roman" w:cs="Times New Roman"/>
          <w:sz w:val="24"/>
          <w:szCs w:val="24"/>
        </w:rPr>
        <w:t>5.4. Материально-технические условия реализации образовательной программы.</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FC7C45">
        <w:rPr>
          <w:rFonts w:ascii="Times New Roman" w:hAnsi="Times New Roman" w:cs="Times New Roman"/>
          <w:sz w:val="24"/>
          <w:szCs w:val="24"/>
        </w:rPr>
        <w:t>саморегуляции</w:t>
      </w:r>
      <w:proofErr w:type="spellEnd"/>
      <w:r w:rsidRPr="00FC7C45">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proofErr w:type="spellStart"/>
      <w:proofErr w:type="gramStart"/>
      <w:r w:rsidRPr="00FC7C45">
        <w:rPr>
          <w:rFonts w:ascii="Times New Roman" w:hAnsi="Times New Roman" w:cs="Times New Roman"/>
          <w:sz w:val="24"/>
          <w:szCs w:val="24"/>
        </w:rPr>
        <w:t>психо</w:t>
      </w:r>
      <w:proofErr w:type="spellEnd"/>
      <w:r w:rsidRPr="00FC7C45">
        <w:rPr>
          <w:rFonts w:ascii="Times New Roman" w:hAnsi="Times New Roman" w:cs="Times New Roman"/>
          <w:sz w:val="24"/>
          <w:szCs w:val="24"/>
        </w:rPr>
        <w:t>-диагностических</w:t>
      </w:r>
      <w:proofErr w:type="gramEnd"/>
      <w:r w:rsidRPr="00FC7C45">
        <w:rPr>
          <w:rFonts w:ascii="Times New Roman" w:hAnsi="Times New Roman" w:cs="Times New Roman"/>
          <w:sz w:val="24"/>
          <w:szCs w:val="24"/>
        </w:rPr>
        <w:t xml:space="preserve"> методик, реализованных на базе АПК с целью повышения достоверности и снижения субъективности в процессе тестирования.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C7C45">
        <w:rPr>
          <w:rFonts w:ascii="Times New Roman" w:hAnsi="Times New Roman" w:cs="Times New Roman"/>
          <w:sz w:val="24"/>
          <w:szCs w:val="24"/>
        </w:rPr>
        <w:t>монотоноустойчивость</w:t>
      </w:r>
      <w:proofErr w:type="spellEnd"/>
      <w:r w:rsidRPr="00FC7C45">
        <w:rPr>
          <w:rFonts w:ascii="Times New Roman" w:hAnsi="Times New Roman" w:cs="Times New Roman"/>
          <w:sz w:val="24"/>
          <w:szCs w:val="24"/>
        </w:rPr>
        <w:t>).</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АПК для формирования у водителей навыков </w:t>
      </w:r>
      <w:proofErr w:type="spellStart"/>
      <w:r w:rsidRPr="00FC7C45">
        <w:rPr>
          <w:rFonts w:ascii="Times New Roman" w:hAnsi="Times New Roman" w:cs="Times New Roman"/>
          <w:sz w:val="24"/>
          <w:szCs w:val="24"/>
        </w:rPr>
        <w:t>саморегуляции</w:t>
      </w:r>
      <w:proofErr w:type="spellEnd"/>
      <w:r w:rsidRPr="00FC7C45">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FC7C45">
        <w:rPr>
          <w:rFonts w:ascii="Times New Roman" w:hAnsi="Times New Roman" w:cs="Times New Roman"/>
          <w:sz w:val="24"/>
          <w:szCs w:val="24"/>
        </w:rPr>
        <w:t>саморегуляции</w:t>
      </w:r>
      <w:proofErr w:type="spellEnd"/>
      <w:r w:rsidRPr="00FC7C45">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FC7C45">
        <w:rPr>
          <w:rFonts w:ascii="Times New Roman" w:hAnsi="Times New Roman" w:cs="Times New Roman"/>
          <w:sz w:val="24"/>
          <w:szCs w:val="24"/>
        </w:rPr>
        <w:t>монотонии</w:t>
      </w:r>
      <w:proofErr w:type="spellEnd"/>
      <w:r w:rsidRPr="00FC7C45">
        <w:rPr>
          <w:rFonts w:ascii="Times New Roman" w:hAnsi="Times New Roman" w:cs="Times New Roman"/>
          <w:sz w:val="24"/>
          <w:szCs w:val="24"/>
        </w:rPr>
        <w:t xml:space="preserve">, утомлении, стрессе и </w:t>
      </w:r>
      <w:r w:rsidRPr="00FC7C45">
        <w:rPr>
          <w:rFonts w:ascii="Times New Roman" w:hAnsi="Times New Roman" w:cs="Times New Roman"/>
          <w:sz w:val="24"/>
          <w:szCs w:val="24"/>
        </w:rPr>
        <w:lastRenderedPageBreak/>
        <w:t>тренировке свойств внимания (концентрации, распределения).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АПК должен обеспечивать защиту персональных данных.</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Учебные транспортные средства соответствующей категории должны быть представлены механическими транспортными средствами с механической трансмиссией,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18" w:history="1">
        <w:r w:rsidRPr="00FC7C45">
          <w:rPr>
            <w:rFonts w:ascii="Times New Roman" w:hAnsi="Times New Roman" w:cs="Times New Roman"/>
            <w:color w:val="0000FF"/>
            <w:sz w:val="24"/>
            <w:szCs w:val="24"/>
          </w:rPr>
          <w:t>пунктом 1</w:t>
        </w:r>
      </w:hyperlink>
      <w:r w:rsidRPr="00FC7C45">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center"/>
        <w:rPr>
          <w:rFonts w:ascii="Times New Roman" w:hAnsi="Times New Roman" w:cs="Times New Roman"/>
          <w:sz w:val="24"/>
          <w:szCs w:val="24"/>
        </w:rPr>
      </w:pPr>
      <w:r w:rsidRPr="00FC7C45">
        <w:rPr>
          <w:rFonts w:ascii="Times New Roman" w:hAnsi="Times New Roman" w:cs="Times New Roman"/>
          <w:noProof/>
          <w:position w:val="-25"/>
          <w:sz w:val="24"/>
          <w:szCs w:val="24"/>
        </w:rPr>
        <w:drawing>
          <wp:inline distT="0" distB="0" distL="0" distR="0">
            <wp:extent cx="1856105" cy="457200"/>
            <wp:effectExtent l="0" t="0" r="0" b="0"/>
            <wp:docPr id="1" name="Рисунок 1" descr="base_1_411245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81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6105" cy="457200"/>
                    </a:xfrm>
                    <a:prstGeom prst="rect">
                      <a:avLst/>
                    </a:prstGeom>
                    <a:noFill/>
                    <a:ln>
                      <a:noFill/>
                    </a:ln>
                  </pic:spPr>
                </pic:pic>
              </a:graphicData>
            </a:graphic>
          </wp:inline>
        </w:drawing>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ind w:firstLine="540"/>
        <w:jc w:val="both"/>
        <w:rPr>
          <w:rFonts w:ascii="Times New Roman" w:hAnsi="Times New Roman" w:cs="Times New Roman"/>
          <w:sz w:val="24"/>
          <w:szCs w:val="24"/>
        </w:rPr>
      </w:pPr>
      <w:r w:rsidRPr="00FC7C45">
        <w:rPr>
          <w:rFonts w:ascii="Times New Roman" w:hAnsi="Times New Roman" w:cs="Times New Roman"/>
          <w:sz w:val="24"/>
          <w:szCs w:val="24"/>
        </w:rPr>
        <w:t>где:</w:t>
      </w:r>
    </w:p>
    <w:p w:rsidR="00FC7C45" w:rsidRPr="00FC7C45" w:rsidRDefault="00FC7C45" w:rsidP="00FC7C45">
      <w:pPr>
        <w:pStyle w:val="ConsPlusNormal"/>
        <w:spacing w:before="220"/>
        <w:ind w:firstLine="540"/>
        <w:jc w:val="both"/>
        <w:rPr>
          <w:rFonts w:ascii="Times New Roman" w:hAnsi="Times New Roman" w:cs="Times New Roman"/>
          <w:sz w:val="24"/>
          <w:szCs w:val="24"/>
        </w:rPr>
      </w:pPr>
      <w:proofErr w:type="spellStart"/>
      <w:r w:rsidRPr="00FC7C45">
        <w:rPr>
          <w:rFonts w:ascii="Times New Roman" w:hAnsi="Times New Roman" w:cs="Times New Roman"/>
          <w:sz w:val="24"/>
          <w:szCs w:val="24"/>
        </w:rPr>
        <w:t>N</w:t>
      </w:r>
      <w:r w:rsidRPr="00FC7C45">
        <w:rPr>
          <w:rFonts w:ascii="Times New Roman" w:hAnsi="Times New Roman" w:cs="Times New Roman"/>
          <w:sz w:val="24"/>
          <w:szCs w:val="24"/>
          <w:vertAlign w:val="subscript"/>
        </w:rPr>
        <w:t>тс</w:t>
      </w:r>
      <w:proofErr w:type="spellEnd"/>
      <w:r w:rsidRPr="00FC7C45">
        <w:rPr>
          <w:rFonts w:ascii="Times New Roman" w:hAnsi="Times New Roman" w:cs="Times New Roman"/>
          <w:sz w:val="24"/>
          <w:szCs w:val="24"/>
        </w:rPr>
        <w:t xml:space="preserve"> - количество автотранспортных средств;</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T - количество часов вождения в соответствии с учебным планом;</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K - количество обучающихся в год;</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24,5 - среднее количество рабочих дней в месяц;</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12 - количество рабочих месяцев в году;</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1 - количество резервных учебных транспортных средств.</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0" w:history="1">
        <w:r w:rsidRPr="00FC7C45">
          <w:rPr>
            <w:rFonts w:ascii="Times New Roman" w:hAnsi="Times New Roman" w:cs="Times New Roman"/>
            <w:color w:val="0000FF"/>
            <w:sz w:val="24"/>
            <w:szCs w:val="24"/>
          </w:rPr>
          <w:t>пункту 5</w:t>
        </w:r>
      </w:hyperlink>
      <w:r w:rsidRPr="00FC7C45">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1" w:history="1">
        <w:r w:rsidRPr="00FC7C45">
          <w:rPr>
            <w:rFonts w:ascii="Times New Roman" w:hAnsi="Times New Roman" w:cs="Times New Roman"/>
            <w:color w:val="0000FF"/>
            <w:sz w:val="24"/>
            <w:szCs w:val="24"/>
          </w:rPr>
          <w:t>пунктом 8</w:t>
        </w:r>
      </w:hyperlink>
      <w:r w:rsidRPr="00FC7C45">
        <w:rPr>
          <w:rFonts w:ascii="Times New Roman" w:hAnsi="Times New Roman" w:cs="Times New Roman"/>
          <w:sz w:val="24"/>
          <w:szCs w:val="24"/>
        </w:rPr>
        <w:t xml:space="preserve"> Основных положений.</w:t>
      </w:r>
    </w:p>
    <w:p w:rsidR="00FC7C45" w:rsidRDefault="00FC7C45" w:rsidP="00FC7C45">
      <w:pPr>
        <w:pStyle w:val="ConsPlusNormal"/>
        <w:jc w:val="both"/>
        <w:rPr>
          <w:rFonts w:ascii="Times New Roman" w:hAnsi="Times New Roman" w:cs="Times New Roman"/>
          <w:sz w:val="24"/>
          <w:szCs w:val="24"/>
        </w:rPr>
      </w:pPr>
    </w:p>
    <w:p w:rsidR="00FC7C45" w:rsidRDefault="00FC7C45" w:rsidP="00FC7C45">
      <w:pPr>
        <w:pStyle w:val="ConsPlusNormal"/>
        <w:jc w:val="both"/>
        <w:rPr>
          <w:rFonts w:ascii="Times New Roman" w:hAnsi="Times New Roman" w:cs="Times New Roman"/>
          <w:sz w:val="24"/>
          <w:szCs w:val="24"/>
        </w:rPr>
      </w:pPr>
    </w:p>
    <w:p w:rsid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center"/>
        <w:rPr>
          <w:rFonts w:ascii="Times New Roman" w:hAnsi="Times New Roman" w:cs="Times New Roman"/>
          <w:sz w:val="24"/>
          <w:szCs w:val="24"/>
        </w:rPr>
      </w:pPr>
      <w:r w:rsidRPr="00FC7C45">
        <w:rPr>
          <w:rFonts w:ascii="Times New Roman" w:hAnsi="Times New Roman" w:cs="Times New Roman"/>
          <w:sz w:val="24"/>
          <w:szCs w:val="24"/>
        </w:rPr>
        <w:lastRenderedPageBreak/>
        <w:t>Перечень оборудования учебного кабинета</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right"/>
        <w:rPr>
          <w:rFonts w:ascii="Times New Roman" w:hAnsi="Times New Roman" w:cs="Times New Roman"/>
          <w:sz w:val="24"/>
          <w:szCs w:val="24"/>
        </w:rPr>
      </w:pPr>
      <w:r w:rsidRPr="00FC7C45">
        <w:rPr>
          <w:rFonts w:ascii="Times New Roman" w:hAnsi="Times New Roman" w:cs="Times New Roman"/>
          <w:sz w:val="24"/>
          <w:szCs w:val="24"/>
        </w:rPr>
        <w:t>Таблица 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1418"/>
        <w:gridCol w:w="1275"/>
      </w:tblGrid>
      <w:tr w:rsidR="00FC7C45" w:rsidRPr="00FC7C45" w:rsidTr="00FC7C45">
        <w:tc>
          <w:tcPr>
            <w:tcW w:w="7508" w:type="dxa"/>
            <w:tcBorders>
              <w:top w:val="single" w:sz="4" w:space="0" w:color="auto"/>
              <w:bottom w:val="single" w:sz="4" w:space="0" w:color="auto"/>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Наименование учебного оборудования</w:t>
            </w:r>
          </w:p>
        </w:tc>
        <w:tc>
          <w:tcPr>
            <w:tcW w:w="1418" w:type="dxa"/>
            <w:tcBorders>
              <w:top w:val="single" w:sz="4" w:space="0" w:color="auto"/>
              <w:bottom w:val="single" w:sz="4" w:space="0" w:color="auto"/>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Единица измерения</w:t>
            </w:r>
          </w:p>
        </w:tc>
        <w:tc>
          <w:tcPr>
            <w:tcW w:w="1275" w:type="dxa"/>
            <w:tcBorders>
              <w:top w:val="single" w:sz="4" w:space="0" w:color="auto"/>
              <w:bottom w:val="single" w:sz="4" w:space="0" w:color="auto"/>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Количество</w:t>
            </w:r>
          </w:p>
        </w:tc>
      </w:tr>
      <w:tr w:rsidR="00FC7C45" w:rsidRPr="00FC7C45" w:rsidTr="00FC7C45">
        <w:tblPrEx>
          <w:tblBorders>
            <w:insideH w:val="none" w:sz="0" w:space="0" w:color="auto"/>
          </w:tblBorders>
        </w:tblPrEx>
        <w:tc>
          <w:tcPr>
            <w:tcW w:w="7508" w:type="dxa"/>
            <w:tcBorders>
              <w:top w:val="single" w:sz="4" w:space="0" w:color="auto"/>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Оборудование и технические средства обучения</w:t>
            </w:r>
          </w:p>
        </w:tc>
        <w:tc>
          <w:tcPr>
            <w:tcW w:w="1418" w:type="dxa"/>
            <w:tcBorders>
              <w:top w:val="single" w:sz="4" w:space="0" w:color="auto"/>
              <w:bottom w:val="nil"/>
            </w:tcBorders>
          </w:tcPr>
          <w:p w:rsidR="00FC7C45" w:rsidRPr="00FC7C45" w:rsidRDefault="00FC7C45" w:rsidP="0062406D">
            <w:pPr>
              <w:pStyle w:val="ConsPlusNormal"/>
              <w:rPr>
                <w:rFonts w:ascii="Times New Roman" w:hAnsi="Times New Roman" w:cs="Times New Roman"/>
                <w:sz w:val="20"/>
              </w:rPr>
            </w:pPr>
          </w:p>
        </w:tc>
        <w:tc>
          <w:tcPr>
            <w:tcW w:w="1275" w:type="dxa"/>
            <w:tcBorders>
              <w:top w:val="single" w:sz="4" w:space="0" w:color="auto"/>
              <w:bottom w:val="nil"/>
            </w:tcBorders>
          </w:tcPr>
          <w:p w:rsidR="00FC7C45" w:rsidRPr="00FC7C45" w:rsidRDefault="00FC7C45" w:rsidP="0062406D">
            <w:pPr>
              <w:pStyle w:val="ConsPlusNormal"/>
              <w:rPr>
                <w:rFonts w:ascii="Times New Roman" w:hAnsi="Times New Roman" w:cs="Times New Roman"/>
                <w:sz w:val="20"/>
              </w:rPr>
            </w:pP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rPr>
                <w:rFonts w:ascii="Times New Roman" w:hAnsi="Times New Roman" w:cs="Times New Roman"/>
                <w:sz w:val="20"/>
              </w:rPr>
            </w:pPr>
            <w:r w:rsidRPr="00FC7C45">
              <w:rPr>
                <w:rFonts w:ascii="Times New Roman" w:hAnsi="Times New Roman" w:cs="Times New Roman"/>
                <w:sz w:val="20"/>
              </w:rPr>
              <w:t>Тренажер (в качестве тренажера может использоваться учебное транспортное средство)</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комплект</w:t>
            </w:r>
          </w:p>
        </w:tc>
        <w:tc>
          <w:tcPr>
            <w:tcW w:w="1275" w:type="dxa"/>
            <w:tcBorders>
              <w:top w:val="nil"/>
              <w:bottom w:val="nil"/>
            </w:tcBorders>
          </w:tcPr>
          <w:p w:rsidR="00FC7C45" w:rsidRPr="00FC7C45" w:rsidRDefault="00FC7C45" w:rsidP="0062406D">
            <w:pPr>
              <w:pStyle w:val="ConsPlusNormal"/>
              <w:rPr>
                <w:rFonts w:ascii="Times New Roman" w:hAnsi="Times New Roman" w:cs="Times New Roman"/>
                <w:sz w:val="20"/>
              </w:rPr>
            </w:pP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Информационные материалы</w:t>
            </w:r>
          </w:p>
        </w:tc>
        <w:tc>
          <w:tcPr>
            <w:tcW w:w="1418" w:type="dxa"/>
            <w:tcBorders>
              <w:top w:val="nil"/>
              <w:bottom w:val="nil"/>
            </w:tcBorders>
          </w:tcPr>
          <w:p w:rsidR="00FC7C45" w:rsidRPr="00FC7C45" w:rsidRDefault="00FC7C45" w:rsidP="0062406D">
            <w:pPr>
              <w:pStyle w:val="ConsPlusNormal"/>
              <w:rPr>
                <w:rFonts w:ascii="Times New Roman" w:hAnsi="Times New Roman" w:cs="Times New Roman"/>
                <w:sz w:val="20"/>
              </w:rPr>
            </w:pPr>
          </w:p>
        </w:tc>
        <w:tc>
          <w:tcPr>
            <w:tcW w:w="1275" w:type="dxa"/>
            <w:tcBorders>
              <w:top w:val="nil"/>
              <w:bottom w:val="nil"/>
            </w:tcBorders>
          </w:tcPr>
          <w:p w:rsidR="00FC7C45" w:rsidRPr="00FC7C45" w:rsidRDefault="00FC7C45" w:rsidP="0062406D">
            <w:pPr>
              <w:pStyle w:val="ConsPlusNormal"/>
              <w:rPr>
                <w:rFonts w:ascii="Times New Roman" w:hAnsi="Times New Roman" w:cs="Times New Roman"/>
                <w:sz w:val="20"/>
              </w:rPr>
            </w:pP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Информационный стенд</w:t>
            </w:r>
          </w:p>
        </w:tc>
        <w:tc>
          <w:tcPr>
            <w:tcW w:w="1418" w:type="dxa"/>
            <w:tcBorders>
              <w:top w:val="nil"/>
              <w:bottom w:val="nil"/>
            </w:tcBorders>
          </w:tcPr>
          <w:p w:rsidR="00FC7C45" w:rsidRPr="00FC7C45" w:rsidRDefault="00FC7C45" w:rsidP="0062406D">
            <w:pPr>
              <w:pStyle w:val="ConsPlusNormal"/>
              <w:rPr>
                <w:rFonts w:ascii="Times New Roman" w:hAnsi="Times New Roman" w:cs="Times New Roman"/>
                <w:sz w:val="20"/>
              </w:rPr>
            </w:pPr>
          </w:p>
        </w:tc>
        <w:tc>
          <w:tcPr>
            <w:tcW w:w="1275" w:type="dxa"/>
            <w:tcBorders>
              <w:top w:val="nil"/>
              <w:bottom w:val="nil"/>
            </w:tcBorders>
          </w:tcPr>
          <w:p w:rsidR="00FC7C45" w:rsidRPr="00FC7C45" w:rsidRDefault="00FC7C45" w:rsidP="0062406D">
            <w:pPr>
              <w:pStyle w:val="ConsPlusNormal"/>
              <w:rPr>
                <w:rFonts w:ascii="Times New Roman" w:hAnsi="Times New Roman" w:cs="Times New Roman"/>
                <w:sz w:val="20"/>
              </w:rPr>
            </w:pP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A7F71" w:rsidP="0062406D">
            <w:pPr>
              <w:pStyle w:val="ConsPlusNormal"/>
              <w:jc w:val="both"/>
              <w:rPr>
                <w:rFonts w:ascii="Times New Roman" w:hAnsi="Times New Roman" w:cs="Times New Roman"/>
                <w:sz w:val="20"/>
              </w:rPr>
            </w:pPr>
            <w:hyperlink r:id="rId22" w:history="1">
              <w:r w:rsidR="00FC7C45" w:rsidRPr="00FC7C45">
                <w:rPr>
                  <w:rFonts w:ascii="Times New Roman" w:hAnsi="Times New Roman" w:cs="Times New Roman"/>
                  <w:color w:val="0000FF"/>
                  <w:sz w:val="20"/>
                </w:rPr>
                <w:t>Закон</w:t>
              </w:r>
            </w:hyperlink>
            <w:r w:rsidR="00FC7C45" w:rsidRPr="00FC7C45">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Копия лицензии с соответствующим приложением</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Примерная программа</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Образовательная программа</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Учебный план</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Календарный учебный график (на каждую учебную группу)</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Расписание занятий (на каждую учебную группу)</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График учебного вождения (на каждую учебную группу)</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rPr>
                <w:rFonts w:ascii="Times New Roman" w:hAnsi="Times New Roman" w:cs="Times New Roman"/>
                <w:sz w:val="20"/>
              </w:rPr>
            </w:pPr>
            <w:r w:rsidRPr="00FC7C45">
              <w:rPr>
                <w:rFonts w:ascii="Times New Roman" w:hAnsi="Times New Roman" w:cs="Times New Roman"/>
                <w:sz w:val="20"/>
              </w:rPr>
              <w:t>Схемы учебных маршрутов, утвержденные руководителем организации, осуществляющей образовательную деятельность</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nil"/>
            </w:tcBorders>
          </w:tcPr>
          <w:p w:rsidR="00FC7C45" w:rsidRPr="00FC7C45" w:rsidRDefault="00FC7C45" w:rsidP="0062406D">
            <w:pPr>
              <w:pStyle w:val="ConsPlusNormal"/>
              <w:jc w:val="both"/>
              <w:rPr>
                <w:rFonts w:ascii="Times New Roman" w:hAnsi="Times New Roman" w:cs="Times New Roman"/>
                <w:sz w:val="20"/>
              </w:rPr>
            </w:pPr>
            <w:r w:rsidRPr="00FC7C45">
              <w:rPr>
                <w:rFonts w:ascii="Times New Roman" w:hAnsi="Times New Roman" w:cs="Times New Roman"/>
                <w:sz w:val="20"/>
              </w:rPr>
              <w:t>Книга жалоб и предложений</w:t>
            </w:r>
          </w:p>
        </w:tc>
        <w:tc>
          <w:tcPr>
            <w:tcW w:w="1418"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штука</w:t>
            </w:r>
          </w:p>
        </w:tc>
        <w:tc>
          <w:tcPr>
            <w:tcW w:w="1275" w:type="dxa"/>
            <w:tcBorders>
              <w:top w:val="nil"/>
              <w:bottom w:val="nil"/>
            </w:tcBorders>
          </w:tcPr>
          <w:p w:rsidR="00FC7C45" w:rsidRPr="00FC7C45" w:rsidRDefault="00FC7C45" w:rsidP="0062406D">
            <w:pPr>
              <w:pStyle w:val="ConsPlusNormal"/>
              <w:jc w:val="center"/>
              <w:rPr>
                <w:rFonts w:ascii="Times New Roman" w:hAnsi="Times New Roman" w:cs="Times New Roman"/>
                <w:sz w:val="20"/>
              </w:rPr>
            </w:pPr>
            <w:r w:rsidRPr="00FC7C45">
              <w:rPr>
                <w:rFonts w:ascii="Times New Roman" w:hAnsi="Times New Roman" w:cs="Times New Roman"/>
                <w:sz w:val="20"/>
              </w:rPr>
              <w:t>1</w:t>
            </w:r>
          </w:p>
        </w:tc>
      </w:tr>
      <w:tr w:rsidR="00FC7C45" w:rsidRPr="00FC7C45" w:rsidTr="00FC7C45">
        <w:tblPrEx>
          <w:tblBorders>
            <w:insideH w:val="none" w:sz="0" w:space="0" w:color="auto"/>
          </w:tblBorders>
        </w:tblPrEx>
        <w:tc>
          <w:tcPr>
            <w:tcW w:w="7508" w:type="dxa"/>
            <w:tcBorders>
              <w:top w:val="nil"/>
              <w:bottom w:val="single" w:sz="4" w:space="0" w:color="auto"/>
            </w:tcBorders>
          </w:tcPr>
          <w:p w:rsidR="00FC7C45" w:rsidRPr="00FC7C45" w:rsidRDefault="00FC7C45" w:rsidP="0062406D">
            <w:pPr>
              <w:pStyle w:val="ConsPlusNormal"/>
              <w:rPr>
                <w:rFonts w:ascii="Times New Roman" w:hAnsi="Times New Roman" w:cs="Times New Roman"/>
                <w:sz w:val="20"/>
              </w:rPr>
            </w:pPr>
            <w:r w:rsidRPr="00FC7C45">
              <w:rPr>
                <w:rFonts w:ascii="Times New Roman" w:hAnsi="Times New Roman" w:cs="Times New Roman"/>
                <w:sz w:val="20"/>
              </w:rPr>
              <w:t>Адрес официального сайта в информационно-телекоммуникационной сети "Интернет"</w:t>
            </w:r>
          </w:p>
        </w:tc>
        <w:tc>
          <w:tcPr>
            <w:tcW w:w="1418" w:type="dxa"/>
            <w:tcBorders>
              <w:top w:val="nil"/>
              <w:bottom w:val="single" w:sz="4" w:space="0" w:color="auto"/>
            </w:tcBorders>
          </w:tcPr>
          <w:p w:rsidR="00FC7C45" w:rsidRPr="00FC7C45" w:rsidRDefault="00FC7C45" w:rsidP="0062406D">
            <w:pPr>
              <w:pStyle w:val="ConsPlusNormal"/>
              <w:rPr>
                <w:rFonts w:ascii="Times New Roman" w:hAnsi="Times New Roman" w:cs="Times New Roman"/>
                <w:sz w:val="20"/>
              </w:rPr>
            </w:pPr>
          </w:p>
        </w:tc>
        <w:tc>
          <w:tcPr>
            <w:tcW w:w="1275" w:type="dxa"/>
            <w:tcBorders>
              <w:top w:val="nil"/>
              <w:bottom w:val="single" w:sz="4" w:space="0" w:color="auto"/>
            </w:tcBorders>
          </w:tcPr>
          <w:p w:rsidR="00FC7C45" w:rsidRPr="00FC7C45" w:rsidRDefault="00FC7C45" w:rsidP="0062406D">
            <w:pPr>
              <w:pStyle w:val="ConsPlusNormal"/>
              <w:rPr>
                <w:rFonts w:ascii="Times New Roman" w:hAnsi="Times New Roman" w:cs="Times New Roman"/>
                <w:sz w:val="20"/>
              </w:rPr>
            </w:pPr>
          </w:p>
        </w:tc>
      </w:tr>
    </w:tbl>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3" w:history="1">
        <w:r w:rsidRPr="00FC7C45">
          <w:rPr>
            <w:rFonts w:ascii="Times New Roman" w:hAnsi="Times New Roman" w:cs="Times New Roman"/>
            <w:color w:val="0000FF"/>
            <w:sz w:val="24"/>
            <w:szCs w:val="24"/>
          </w:rPr>
          <w:t>пункту 2</w:t>
        </w:r>
      </w:hyperlink>
      <w:r w:rsidRPr="00FC7C45">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4" w:history="1">
        <w:r w:rsidRPr="00FC7C45">
          <w:rPr>
            <w:rFonts w:ascii="Times New Roman" w:hAnsi="Times New Roman" w:cs="Times New Roman"/>
            <w:color w:val="0000FF"/>
            <w:sz w:val="24"/>
            <w:szCs w:val="24"/>
          </w:rPr>
          <w:t>пункту 3</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Зоны испытательных упражнений автодрома, автоматизированного автодрома и закрытой </w:t>
      </w:r>
      <w:r w:rsidRPr="00FC7C45">
        <w:rPr>
          <w:rFonts w:ascii="Times New Roman" w:hAnsi="Times New Roman" w:cs="Times New Roman"/>
          <w:sz w:val="24"/>
          <w:szCs w:val="24"/>
        </w:rPr>
        <w:lastRenderedPageBreak/>
        <w:t xml:space="preserve">площадки должны иметь однородное </w:t>
      </w:r>
      <w:proofErr w:type="spellStart"/>
      <w:r w:rsidRPr="00FC7C45">
        <w:rPr>
          <w:rFonts w:ascii="Times New Roman" w:hAnsi="Times New Roman" w:cs="Times New Roman"/>
          <w:sz w:val="24"/>
          <w:szCs w:val="24"/>
        </w:rPr>
        <w:t>асфальто</w:t>
      </w:r>
      <w:proofErr w:type="spellEnd"/>
      <w:r w:rsidRPr="00FC7C45">
        <w:rPr>
          <w:rFonts w:ascii="Times New Roman" w:hAnsi="Times New Roman" w:cs="Times New Roman"/>
          <w:sz w:val="24"/>
          <w:szCs w:val="24"/>
        </w:rPr>
        <w:t xml:space="preserve">- или цементобетонное покрытие согласно </w:t>
      </w:r>
      <w:hyperlink r:id="rId25" w:history="1">
        <w:r w:rsidRPr="00FC7C45">
          <w:rPr>
            <w:rFonts w:ascii="Times New Roman" w:hAnsi="Times New Roman" w:cs="Times New Roman"/>
            <w:color w:val="0000FF"/>
            <w:sz w:val="24"/>
            <w:szCs w:val="24"/>
          </w:rPr>
          <w:t>пункту 5</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26" w:history="1">
        <w:r w:rsidRPr="00FC7C45">
          <w:rPr>
            <w:rFonts w:ascii="Times New Roman" w:hAnsi="Times New Roman" w:cs="Times New Roman"/>
            <w:color w:val="0000FF"/>
            <w:sz w:val="24"/>
            <w:szCs w:val="24"/>
          </w:rPr>
          <w:t>пункту 5</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27" w:history="1">
        <w:r w:rsidRPr="00FC7C45">
          <w:rPr>
            <w:rFonts w:ascii="Times New Roman" w:hAnsi="Times New Roman" w:cs="Times New Roman"/>
            <w:color w:val="0000FF"/>
            <w:sz w:val="24"/>
            <w:szCs w:val="24"/>
          </w:rPr>
          <w:t>пункту 5</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28" w:history="1">
        <w:r w:rsidRPr="00FC7C45">
          <w:rPr>
            <w:rFonts w:ascii="Times New Roman" w:hAnsi="Times New Roman" w:cs="Times New Roman"/>
            <w:color w:val="0000FF"/>
            <w:sz w:val="24"/>
            <w:szCs w:val="24"/>
          </w:rPr>
          <w:t>пункту 5</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29" w:history="1">
        <w:r w:rsidRPr="00FC7C45">
          <w:rPr>
            <w:rFonts w:ascii="Times New Roman" w:hAnsi="Times New Roman" w:cs="Times New Roman"/>
            <w:color w:val="0000FF"/>
            <w:sz w:val="24"/>
            <w:szCs w:val="24"/>
          </w:rPr>
          <w:t>пунктом 5.2.2</w:t>
        </w:r>
      </w:hyperlink>
      <w:r w:rsidRPr="00FC7C45">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0" w:history="1">
        <w:r w:rsidRPr="00FC7C45">
          <w:rPr>
            <w:rFonts w:ascii="Times New Roman" w:hAnsi="Times New Roman" w:cs="Times New Roman"/>
            <w:color w:val="0000FF"/>
            <w:sz w:val="24"/>
            <w:szCs w:val="24"/>
          </w:rPr>
          <w:t>приказом</w:t>
        </w:r>
      </w:hyperlink>
      <w:r w:rsidRPr="00FC7C45">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FC7C45">
        <w:rPr>
          <w:rFonts w:ascii="Times New Roman" w:hAnsi="Times New Roman" w:cs="Times New Roman"/>
          <w:sz w:val="24"/>
          <w:szCs w:val="24"/>
        </w:rPr>
        <w:t>Стандартинформ</w:t>
      </w:r>
      <w:proofErr w:type="spellEnd"/>
      <w:r w:rsidRPr="00FC7C45">
        <w:rPr>
          <w:rFonts w:ascii="Times New Roman" w:hAnsi="Times New Roman" w:cs="Times New Roman"/>
          <w:sz w:val="24"/>
          <w:szCs w:val="24"/>
        </w:rPr>
        <w:t>, 2017).</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1" w:history="1">
        <w:r w:rsidRPr="00FC7C45">
          <w:rPr>
            <w:rFonts w:ascii="Times New Roman" w:hAnsi="Times New Roman" w:cs="Times New Roman"/>
            <w:color w:val="0000FF"/>
            <w:sz w:val="24"/>
            <w:szCs w:val="24"/>
          </w:rPr>
          <w:t>пункту 5</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квалификационного экзамена, и осуществлять в автоматизированном режиме используемыми для обучения вождению и проведения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2" w:history="1">
        <w:r w:rsidRPr="00FC7C45">
          <w:rPr>
            <w:rFonts w:ascii="Times New Roman" w:hAnsi="Times New Roman" w:cs="Times New Roman"/>
            <w:color w:val="0000FF"/>
            <w:sz w:val="24"/>
            <w:szCs w:val="24"/>
          </w:rPr>
          <w:t>пункту 7</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FC7C45">
        <w:rPr>
          <w:rFonts w:ascii="Times New Roman" w:hAnsi="Times New Roman" w:cs="Times New Roman"/>
          <w:sz w:val="24"/>
          <w:szCs w:val="24"/>
        </w:rPr>
        <w:t>послефинишной</w:t>
      </w:r>
      <w:proofErr w:type="spellEnd"/>
      <w:r w:rsidRPr="00FC7C45">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3" w:history="1">
        <w:r w:rsidRPr="00FC7C45">
          <w:rPr>
            <w:rFonts w:ascii="Times New Roman" w:hAnsi="Times New Roman" w:cs="Times New Roman"/>
            <w:color w:val="0000FF"/>
            <w:sz w:val="24"/>
            <w:szCs w:val="24"/>
          </w:rPr>
          <w:t>пункту 8</w:t>
        </w:r>
      </w:hyperlink>
      <w:r w:rsidRPr="00FC7C45">
        <w:rPr>
          <w:rFonts w:ascii="Times New Roman" w:hAnsi="Times New Roman" w:cs="Times New Roman"/>
          <w:sz w:val="24"/>
          <w:szCs w:val="24"/>
        </w:rPr>
        <w:t xml:space="preserve"> Требований к техническим средствам контроля.</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outlineLvl w:val="1"/>
        <w:rPr>
          <w:rFonts w:ascii="Times New Roman" w:hAnsi="Times New Roman" w:cs="Times New Roman"/>
          <w:sz w:val="24"/>
          <w:szCs w:val="24"/>
        </w:rPr>
      </w:pPr>
      <w:r w:rsidRPr="00FC7C45">
        <w:rPr>
          <w:rFonts w:ascii="Times New Roman" w:hAnsi="Times New Roman" w:cs="Times New Roman"/>
          <w:sz w:val="24"/>
          <w:szCs w:val="24"/>
        </w:rPr>
        <w:t>VI. Система оценки результатов освоения Примерной программы</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ind w:firstLine="540"/>
        <w:jc w:val="both"/>
        <w:rPr>
          <w:rFonts w:ascii="Times New Roman" w:hAnsi="Times New Roman" w:cs="Times New Roman"/>
          <w:sz w:val="24"/>
          <w:szCs w:val="24"/>
        </w:rPr>
      </w:pPr>
      <w:r w:rsidRPr="00FC7C45">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4" w:history="1">
        <w:r w:rsidRPr="00FC7C45">
          <w:rPr>
            <w:rFonts w:ascii="Times New Roman" w:hAnsi="Times New Roman" w:cs="Times New Roman"/>
            <w:color w:val="0000FF"/>
            <w:sz w:val="24"/>
            <w:szCs w:val="24"/>
          </w:rPr>
          <w:t>статье 74</w:t>
        </w:r>
      </w:hyperlink>
      <w:r w:rsidRPr="00FC7C45">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lastRenderedPageBreak/>
        <w:t>Проверка теоретических знаний при проведении квалификационного экзамена проводится по предмету "Основы законодательства Российской Федерации в сфере дорожного движения". 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 механической трансмиссией соответствующей категории (подкатегории) на закрытой площадке или автодроме. На втором этапе осуществляется проверка навыков управления транспортным средством с механической трансмиссией соответствующей категории (подкатегории) в условиях дорожного движения (кроме транспортных средств подкатегории "B1").</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5" w:history="1">
        <w:r w:rsidRPr="00FC7C45">
          <w:rPr>
            <w:rFonts w:ascii="Times New Roman" w:hAnsi="Times New Roman" w:cs="Times New Roman"/>
            <w:color w:val="0000FF"/>
            <w:sz w:val="24"/>
            <w:szCs w:val="24"/>
          </w:rPr>
          <w:t>пункту 2 части 10 статьи 60</w:t>
        </w:r>
      </w:hyperlink>
      <w:r w:rsidRPr="00FC7C45">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Title"/>
        <w:jc w:val="center"/>
        <w:outlineLvl w:val="1"/>
        <w:rPr>
          <w:rFonts w:ascii="Times New Roman" w:hAnsi="Times New Roman" w:cs="Times New Roman"/>
          <w:sz w:val="24"/>
          <w:szCs w:val="24"/>
        </w:rPr>
      </w:pPr>
      <w:r w:rsidRPr="00FC7C45">
        <w:rPr>
          <w:rFonts w:ascii="Times New Roman" w:hAnsi="Times New Roman" w:cs="Times New Roman"/>
          <w:sz w:val="24"/>
          <w:szCs w:val="24"/>
        </w:rPr>
        <w:t>VII. Учебно-методические материалы, обеспечивающие</w:t>
      </w:r>
    </w:p>
    <w:p w:rsidR="00FC7C45" w:rsidRPr="00FC7C45" w:rsidRDefault="00FC7C45" w:rsidP="00FC7C45">
      <w:pPr>
        <w:pStyle w:val="ConsPlusTitle"/>
        <w:jc w:val="center"/>
        <w:rPr>
          <w:rFonts w:ascii="Times New Roman" w:hAnsi="Times New Roman" w:cs="Times New Roman"/>
          <w:sz w:val="24"/>
          <w:szCs w:val="24"/>
        </w:rPr>
      </w:pPr>
      <w:r w:rsidRPr="00FC7C45">
        <w:rPr>
          <w:rFonts w:ascii="Times New Roman" w:hAnsi="Times New Roman" w:cs="Times New Roman"/>
          <w:sz w:val="24"/>
          <w:szCs w:val="24"/>
        </w:rPr>
        <w:t>реализацию Примерной программы</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ind w:firstLine="540"/>
        <w:jc w:val="both"/>
        <w:rPr>
          <w:rFonts w:ascii="Times New Roman" w:hAnsi="Times New Roman" w:cs="Times New Roman"/>
          <w:sz w:val="24"/>
          <w:szCs w:val="24"/>
        </w:rPr>
      </w:pPr>
      <w:r w:rsidRPr="00FC7C45">
        <w:rPr>
          <w:rFonts w:ascii="Times New Roman" w:hAnsi="Times New Roman" w:cs="Times New Roman"/>
          <w:sz w:val="24"/>
          <w:szCs w:val="24"/>
        </w:rPr>
        <w:t>Учебно-методические материалы представлены:</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Примерной программой;</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образовательной программой;</w:t>
      </w:r>
    </w:p>
    <w:p w:rsidR="00FC7C45" w:rsidRPr="00FC7C45" w:rsidRDefault="00FC7C45" w:rsidP="00FC7C45">
      <w:pPr>
        <w:pStyle w:val="ConsPlusNormal"/>
        <w:spacing w:before="220"/>
        <w:ind w:firstLine="540"/>
        <w:jc w:val="both"/>
        <w:rPr>
          <w:rFonts w:ascii="Times New Roman" w:hAnsi="Times New Roman" w:cs="Times New Roman"/>
          <w:sz w:val="24"/>
          <w:szCs w:val="24"/>
        </w:rPr>
      </w:pPr>
      <w:r w:rsidRPr="00FC7C45">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FC7C45" w:rsidRPr="00FC7C45" w:rsidRDefault="00FC7C45" w:rsidP="00FC7C45">
      <w:pPr>
        <w:pStyle w:val="ConsPlusNormal"/>
        <w:jc w:val="both"/>
        <w:rPr>
          <w:rFonts w:ascii="Times New Roman" w:hAnsi="Times New Roman" w:cs="Times New Roman"/>
          <w:sz w:val="24"/>
          <w:szCs w:val="24"/>
        </w:rPr>
      </w:pPr>
    </w:p>
    <w:p w:rsidR="00FC7C45" w:rsidRPr="00FC7C45" w:rsidRDefault="00FC7C45" w:rsidP="00FC7C45">
      <w:pPr>
        <w:pStyle w:val="ConsPlusNormal"/>
        <w:jc w:val="both"/>
        <w:rPr>
          <w:rFonts w:ascii="Times New Roman" w:hAnsi="Times New Roman" w:cs="Times New Roman"/>
          <w:sz w:val="24"/>
          <w:szCs w:val="24"/>
        </w:rPr>
      </w:pPr>
    </w:p>
    <w:p w:rsidR="00C266C1" w:rsidRPr="00FC7C45" w:rsidRDefault="00C266C1">
      <w:pPr>
        <w:rPr>
          <w:rFonts w:ascii="Times New Roman" w:hAnsi="Times New Roman" w:cs="Times New Roman"/>
          <w:sz w:val="24"/>
          <w:szCs w:val="24"/>
        </w:rPr>
      </w:pPr>
    </w:p>
    <w:sectPr w:rsidR="00C266C1" w:rsidRPr="00FC7C45" w:rsidSect="00FC7C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45"/>
    <w:rsid w:val="00C266C1"/>
    <w:rsid w:val="00FA7F71"/>
    <w:rsid w:val="00FC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A2955-7EF6-4CC6-B456-70A1C293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7C4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A7F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7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C3D322D1421362FADFDAAF04B11C74866AA06996DAE7B71FFF7575CD8993A57F0D474CE5B75EACE42BDAAB6857681907AF1A2C0752873z7Q4F" TargetMode="External"/><Relationship Id="rId13" Type="http://schemas.openxmlformats.org/officeDocument/2006/relationships/hyperlink" Target="consultantplus://offline/ref=7E8C3D322D1421362FADFDAAF04B11C74F60A3049E60AE7B71FFF7575CD8993A57F0D477CE587EBF9F0DBCF6F0D965839F7AF3A4DCz7Q5F" TargetMode="External"/><Relationship Id="rId18" Type="http://schemas.openxmlformats.org/officeDocument/2006/relationships/hyperlink" Target="consultantplus://offline/ref=7E8C3D322D1421362FADFDAAF04B11C74869A3049860AE7B71FFF7575CD8993A57F0D477C65A7EBF9F0DBCF6F0D965839F7AF3A4DCz7Q5F" TargetMode="External"/><Relationship Id="rId26" Type="http://schemas.openxmlformats.org/officeDocument/2006/relationships/hyperlink" Target="consultantplus://offline/ref=7E8C3D322D1421362FADFDAAF04B11C74865A20B986EAE7B71FFF7575CD8993A57F0D474CE5B74E3CD42BDAAB6857681907AF1A2C0752873z7Q4F" TargetMode="External"/><Relationship Id="rId3" Type="http://schemas.openxmlformats.org/officeDocument/2006/relationships/webSettings" Target="webSettings.xml"/><Relationship Id="rId21" Type="http://schemas.openxmlformats.org/officeDocument/2006/relationships/hyperlink" Target="consultantplus://offline/ref=7E8C3D322D1421362FADFDAAF04B11C74869A3049860AE7B71FFF7575CD8993A57F0D474CE5B72EDCD42BDAAB6857681907AF1A2C0752873z7Q4F" TargetMode="External"/><Relationship Id="rId34" Type="http://schemas.openxmlformats.org/officeDocument/2006/relationships/hyperlink" Target="consultantplus://offline/ref=7E8C3D322D1421362FADFDAAF04B11C74F61AB019A6BAE7B71FFF7575CD8993A57F0D474CE5B7CE2CF42BDAAB6857681907AF1A2C0752873z7Q4F" TargetMode="External"/><Relationship Id="rId7" Type="http://schemas.openxmlformats.org/officeDocument/2006/relationships/hyperlink" Target="consultantplus://offline/ref=7E8C3D322D1421362FADFDAAF04B11C74866A0039B68AE7B71FFF7575CD8993A57F0D474CE5B75EAC842BDAAB6857681907AF1A2C0752873z7Q4F" TargetMode="External"/><Relationship Id="rId12" Type="http://schemas.openxmlformats.org/officeDocument/2006/relationships/hyperlink" Target="consultantplus://offline/ref=7E8C3D322D1421362FADFDAAF04B11C74F60A3049E60AE7B71FFF7575CD8993A57F0D474CE5B74EBC942BDAAB6857681907AF1A2C0752873z7Q4F" TargetMode="External"/><Relationship Id="rId17" Type="http://schemas.openxmlformats.org/officeDocument/2006/relationships/hyperlink" Target="consultantplus://offline/ref=7E8C3D322D1421362FADFDAAF04B11C74860AB029B6AAE7B71FFF7575CD8993A57F0D474CE5B75EBC742BDAAB6857681907AF1A2C0752873z7Q4F" TargetMode="External"/><Relationship Id="rId25" Type="http://schemas.openxmlformats.org/officeDocument/2006/relationships/hyperlink" Target="consultantplus://offline/ref=7E8C3D322D1421362FADFDAAF04B11C74865A20B986EAE7B71FFF7575CD8993A57F0D474CE5B74E3CD42BDAAB6857681907AF1A2C0752873z7Q4F" TargetMode="External"/><Relationship Id="rId33" Type="http://schemas.openxmlformats.org/officeDocument/2006/relationships/hyperlink" Target="consultantplus://offline/ref=7E8C3D322D1421362FADFDAAF04B11C74865A20B986EAE7B71FFF7575CD8993A57F0D474CE5B74E2CC42BDAAB6857681907AF1A2C0752873z7Q4F" TargetMode="External"/><Relationship Id="rId2" Type="http://schemas.openxmlformats.org/officeDocument/2006/relationships/settings" Target="settings.xml"/><Relationship Id="rId16" Type="http://schemas.openxmlformats.org/officeDocument/2006/relationships/hyperlink" Target="consultantplus://offline/ref=7E8C3D322D1421362FADFDAAF04B11C74A61A4019961AE7B71FFF7575CD8993A45F08C78CC526BEBC857EBFBF0zDQ2F" TargetMode="External"/><Relationship Id="rId20" Type="http://schemas.openxmlformats.org/officeDocument/2006/relationships/hyperlink" Target="consultantplus://offline/ref=7E8C3D322D1421362FADFDAAF04B11C74869A3049860AE7B71FFF7575CD8993A57F0D474CE5A74E9CD42BDAAB6857681907AF1A2C0752873z7Q4F" TargetMode="External"/><Relationship Id="rId29" Type="http://schemas.openxmlformats.org/officeDocument/2006/relationships/hyperlink" Target="consultantplus://offline/ref=7E8C3D322D1421362FADFDAAF04B11C74968A7059969AE7B71FFF7575CD8993A57F0D474CE5B74E3CF42BDAAB6857681907AF1A2C0752873z7Q4F" TargetMode="External"/><Relationship Id="rId1" Type="http://schemas.openxmlformats.org/officeDocument/2006/relationships/styles" Target="styles.xml"/><Relationship Id="rId6" Type="http://schemas.openxmlformats.org/officeDocument/2006/relationships/hyperlink" Target="consultantplus://offline/ref=7E8C3D322D1421362FADFDAAF04B11C74861A6029D6DAE7B71FFF7575CD8993A57F0D474C50F24AF9B44EBF2ECD07D9D9B64F3zAQ6F" TargetMode="External"/><Relationship Id="rId11" Type="http://schemas.openxmlformats.org/officeDocument/2006/relationships/hyperlink" Target="consultantplus://offline/ref=7E8C3D322D1421362FADFDAAF04B11C74F60A0019F6EAE7B71FFF7575CD8993A57F0D474CE5B75E8CA42BDAAB6857681907AF1A2C0752873z7Q4F" TargetMode="External"/><Relationship Id="rId24" Type="http://schemas.openxmlformats.org/officeDocument/2006/relationships/hyperlink" Target="consultantplus://offline/ref=7E8C3D322D1421362FADFDAAF04B11C74865A20B986EAE7B71FFF7575CD8993A57F0D474CE5B74E3CF42BDAAB6857681907AF1A2C0752873z7Q4F" TargetMode="External"/><Relationship Id="rId32" Type="http://schemas.openxmlformats.org/officeDocument/2006/relationships/hyperlink" Target="consultantplus://offline/ref=7E8C3D322D1421362FADFDAAF04B11C74865A20B986EAE7B71FFF7575CD8993A57F0D474CE5B74E2CF42BDAAB6857681907AF1A2C0752873z7Q4F" TargetMode="External"/><Relationship Id="rId37" Type="http://schemas.openxmlformats.org/officeDocument/2006/relationships/theme" Target="theme/theme1.xml"/><Relationship Id="rId5" Type="http://schemas.openxmlformats.org/officeDocument/2006/relationships/hyperlink" Target="consultantplus://offline/ref=7E8C3D322D1421362FADFDAAF04B11C74F61AB019A6BAE7B71FFF7575CD8993A57F0D474CE5B77E9CC42BDAAB6857681907AF1A2C0752873z7Q4F" TargetMode="External"/><Relationship Id="rId15" Type="http://schemas.openxmlformats.org/officeDocument/2006/relationships/hyperlink" Target="consultantplus://offline/ref=7E8C3D322D1421362FADFDAAF04B11C74860AB029B6AAE7B71FFF7575CD8993A57F0D474CE5B75EEC842BDAAB6857681907AF1A2C0752873z7Q4F" TargetMode="External"/><Relationship Id="rId23" Type="http://schemas.openxmlformats.org/officeDocument/2006/relationships/hyperlink" Target="consultantplus://offline/ref=7E8C3D322D1421362FADFDAAF04B11C74865A20B986EAE7B71FFF7575CD8993A57F0D474CE5B74E3CE42BDAAB6857681907AF1A2C0752873z7Q4F" TargetMode="External"/><Relationship Id="rId28" Type="http://schemas.openxmlformats.org/officeDocument/2006/relationships/hyperlink" Target="consultantplus://offline/ref=7E8C3D322D1421362FADFDAAF04B11C74865A20B986EAE7B71FFF7575CD8993A57F0D474CE5B74E3CD42BDAAB6857681907AF1A2C0752873z7Q4F" TargetMode="External"/><Relationship Id="rId36" Type="http://schemas.openxmlformats.org/officeDocument/2006/relationships/fontTable" Target="fontTable.xml"/><Relationship Id="rId10" Type="http://schemas.openxmlformats.org/officeDocument/2006/relationships/hyperlink" Target="consultantplus://offline/ref=7E8C3D322D1421362FADFDAAF04B11C74F61AB019A6BAE7B71FFF7575CD8993A57F0D474CE5B77E9C842BDAAB6857681907AF1A2C0752873z7Q4F" TargetMode="External"/><Relationship Id="rId19" Type="http://schemas.openxmlformats.org/officeDocument/2006/relationships/image" Target="media/image1.wmf"/><Relationship Id="rId31" Type="http://schemas.openxmlformats.org/officeDocument/2006/relationships/hyperlink" Target="consultantplus://offline/ref=7E8C3D322D1421362FADFDAAF04B11C74865A20B986EAE7B71FFF7575CD8993A57F0D474CE5B74E3CD42BDAAB6857681907AF1A2C0752873z7Q4F" TargetMode="External"/><Relationship Id="rId4" Type="http://schemas.openxmlformats.org/officeDocument/2006/relationships/hyperlink" Target="consultantplus://offline/ref=7E8C3D322D1421362FADFDAAF04B11C74F60A3049E60AE7B71FFF7575CD8993A45F08C78CC526BEBC857EBFBF0zDQ2F" TargetMode="External"/><Relationship Id="rId9" Type="http://schemas.openxmlformats.org/officeDocument/2006/relationships/hyperlink" Target="consultantplus://offline/ref=7E8C3D322D1421362FADFDAAF04B11C74F61AB019A6BAE7B71FFF7575CD8993A57F0D474CE5B77EAC942BDAAB6857681907AF1A2C0752873z7Q4F" TargetMode="External"/><Relationship Id="rId14" Type="http://schemas.openxmlformats.org/officeDocument/2006/relationships/hyperlink" Target="consultantplus://offline/ref=7E8C3D322D1421362FADFDAAF04B11C74867A5069B60AE7B71FFF7575CD8993A57F0D474CE5B74E2C742BDAAB6857681907AF1A2C0752873z7Q4F" TargetMode="External"/><Relationship Id="rId22" Type="http://schemas.openxmlformats.org/officeDocument/2006/relationships/hyperlink" Target="consultantplus://offline/ref=7E8C3D322D1421362FADFDAAF04B11C74867A1079661AE7B71FFF7575CD8993A45F08C78CC526BEBC857EBFBF0zDQ2F" TargetMode="External"/><Relationship Id="rId27" Type="http://schemas.openxmlformats.org/officeDocument/2006/relationships/hyperlink" Target="consultantplus://offline/ref=7E8C3D322D1421362FADFDAAF04B11C74865A20B986EAE7B71FFF7575CD8993A57F0D474CE5B74E3CD42BDAAB6857681907AF1A2C0752873z7Q4F" TargetMode="External"/><Relationship Id="rId30" Type="http://schemas.openxmlformats.org/officeDocument/2006/relationships/hyperlink" Target="consultantplus://offline/ref=7E8C3D322D1421362FADFDAAF04B11C74862A40A9861AE7B71FFF7575CD8993A45F08C78CC526BEBC857EBFBF0zDQ2F" TargetMode="External"/><Relationship Id="rId35" Type="http://schemas.openxmlformats.org/officeDocument/2006/relationships/hyperlink" Target="consultantplus://offline/ref=7E8C3D322D1421362FADFDAAF04B11C74F61AB019A6BAE7B71FFF7575CD8993A57F0D471CF587EBF9F0DBCF6F0D965839F7AF3A4DCz7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4731</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2022-09-07T01:13:00Z</cp:lastPrinted>
  <dcterms:created xsi:type="dcterms:W3CDTF">2022-08-29T05:05:00Z</dcterms:created>
  <dcterms:modified xsi:type="dcterms:W3CDTF">2022-09-07T01:13:00Z</dcterms:modified>
</cp:coreProperties>
</file>